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ABA4D" w14:textId="77777777" w:rsidR="00B94F52" w:rsidRPr="005B4B18" w:rsidRDefault="00B94F52" w:rsidP="00B94F52">
      <w:pPr>
        <w:rPr>
          <w:rFonts w:ascii="Arial" w:hAnsi="Arial" w:cs="Arial"/>
          <w:sz w:val="22"/>
          <w:szCs w:val="22"/>
        </w:rPr>
      </w:pPr>
    </w:p>
    <w:p w14:paraId="23C9FF2E" w14:textId="77777777" w:rsidR="00B94F52" w:rsidRPr="00177CC9" w:rsidRDefault="00B94F52" w:rsidP="00B94F52">
      <w:pPr>
        <w:rPr>
          <w:rFonts w:ascii="Arial" w:hAnsi="Arial" w:cs="Arial"/>
          <w:b/>
          <w:sz w:val="22"/>
          <w:szCs w:val="22"/>
        </w:rPr>
      </w:pPr>
      <w:r w:rsidRPr="00177CC9">
        <w:rPr>
          <w:rFonts w:ascii="Arial" w:hAnsi="Arial" w:cs="Arial"/>
          <w:b/>
          <w:sz w:val="22"/>
          <w:szCs w:val="22"/>
        </w:rPr>
        <w:t>FOR IMMEDIATE RELEASE</w:t>
      </w:r>
    </w:p>
    <w:p w14:paraId="174F4E12" w14:textId="77777777" w:rsidR="00B94F52" w:rsidRDefault="00B94F52" w:rsidP="00B94F52">
      <w:pPr>
        <w:rPr>
          <w:rFonts w:ascii="Arial" w:hAnsi="Arial" w:cs="Arial"/>
          <w:sz w:val="22"/>
          <w:szCs w:val="22"/>
        </w:rPr>
      </w:pPr>
    </w:p>
    <w:p w14:paraId="09699009" w14:textId="77777777" w:rsidR="00F77410" w:rsidRPr="00177CC9" w:rsidRDefault="00F77410" w:rsidP="00B94F52">
      <w:pPr>
        <w:rPr>
          <w:rFonts w:ascii="Arial" w:hAnsi="Arial" w:cs="Arial"/>
          <w:sz w:val="22"/>
          <w:szCs w:val="22"/>
        </w:rPr>
      </w:pPr>
    </w:p>
    <w:p w14:paraId="5872D185" w14:textId="0762FF38" w:rsidR="00B94F52" w:rsidRPr="00177CC9" w:rsidRDefault="00D64591" w:rsidP="005B4B18">
      <w:pPr>
        <w:jc w:val="center"/>
        <w:rPr>
          <w:rFonts w:ascii="Arial" w:eastAsia="Times New Roman" w:hAnsi="Arial" w:cs="Arial"/>
          <w:b/>
          <w:color w:val="000000"/>
        </w:rPr>
      </w:pPr>
      <w:r>
        <w:rPr>
          <w:rFonts w:ascii="Arial" w:eastAsia="Times New Roman" w:hAnsi="Arial" w:cs="Arial"/>
          <w:b/>
          <w:color w:val="000000"/>
        </w:rPr>
        <w:t>OPENING CONCERT CELEBRATES 50 YEARS:</w:t>
      </w:r>
    </w:p>
    <w:p w14:paraId="0D03BA29" w14:textId="75E1D4F8" w:rsidR="00B94F52" w:rsidRDefault="00D64591" w:rsidP="00B94F52">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FEATURING WORLD PREMIERES, COMPOSER ROUNDTABLE, </w:t>
      </w:r>
    </w:p>
    <w:p w14:paraId="36B5C20A" w14:textId="73B4180A" w:rsidR="00D64591" w:rsidRDefault="00D64591" w:rsidP="00B94F52">
      <w:pPr>
        <w:jc w:val="center"/>
        <w:rPr>
          <w:rFonts w:ascii="Arial" w:eastAsia="Times New Roman" w:hAnsi="Arial" w:cs="Arial"/>
          <w:color w:val="000000"/>
          <w:sz w:val="20"/>
          <w:szCs w:val="20"/>
        </w:rPr>
      </w:pPr>
      <w:r>
        <w:rPr>
          <w:rFonts w:ascii="Arial" w:eastAsia="Times New Roman" w:hAnsi="Arial" w:cs="Arial"/>
          <w:color w:val="000000"/>
          <w:sz w:val="20"/>
          <w:szCs w:val="20"/>
        </w:rPr>
        <w:t>AND PREMIERE OF CONTEMPO DOCUMENTARY FILM</w:t>
      </w:r>
    </w:p>
    <w:p w14:paraId="7BE5B74B" w14:textId="77777777" w:rsidR="00D64591" w:rsidRPr="00177CC9" w:rsidRDefault="00D64591" w:rsidP="00B94F52">
      <w:pPr>
        <w:jc w:val="center"/>
        <w:rPr>
          <w:rFonts w:ascii="Arial" w:eastAsia="Times New Roman" w:hAnsi="Arial" w:cs="Arial"/>
          <w:color w:val="000000"/>
          <w:sz w:val="20"/>
          <w:szCs w:val="20"/>
        </w:rPr>
      </w:pPr>
    </w:p>
    <w:p w14:paraId="3889C6FE" w14:textId="23CB3937" w:rsidR="00F7499E" w:rsidRDefault="00F7499E" w:rsidP="00F7499E">
      <w:pPr>
        <w:widowControl w:val="0"/>
        <w:autoSpaceDE w:val="0"/>
        <w:autoSpaceDN w:val="0"/>
        <w:adjustRightInd w:val="0"/>
        <w:rPr>
          <w:rFonts w:ascii="Arial" w:eastAsiaTheme="minorHAnsi" w:hAnsi="Arial" w:cs="Arial"/>
          <w:sz w:val="20"/>
          <w:szCs w:val="20"/>
        </w:rPr>
      </w:pPr>
      <w:r w:rsidRPr="004121CC">
        <w:rPr>
          <w:rFonts w:ascii="Arial" w:eastAsiaTheme="minorHAnsi" w:hAnsi="Arial" w:cs="Arial"/>
          <w:b/>
          <w:sz w:val="20"/>
          <w:szCs w:val="20"/>
        </w:rPr>
        <w:t>CHICAGO</w:t>
      </w:r>
      <w:r>
        <w:rPr>
          <w:rFonts w:ascii="Arial" w:eastAsiaTheme="minorHAnsi" w:hAnsi="Arial" w:cs="Arial"/>
          <w:sz w:val="20"/>
          <w:szCs w:val="20"/>
        </w:rPr>
        <w:t xml:space="preserve"> </w:t>
      </w:r>
      <w:r w:rsidRPr="00177CC9">
        <w:rPr>
          <w:rFonts w:ascii="Arial" w:eastAsiaTheme="minorHAnsi" w:hAnsi="Arial" w:cs="Arial"/>
          <w:sz w:val="20"/>
          <w:szCs w:val="20"/>
        </w:rPr>
        <w:t>—</w:t>
      </w:r>
      <w:r>
        <w:rPr>
          <w:rFonts w:ascii="Arial" w:eastAsiaTheme="minorHAnsi" w:hAnsi="Arial" w:cs="Arial"/>
          <w:sz w:val="20"/>
          <w:szCs w:val="20"/>
        </w:rPr>
        <w:t xml:space="preserve"> The 50</w:t>
      </w:r>
      <w:r w:rsidRPr="000551F6">
        <w:rPr>
          <w:rFonts w:ascii="Arial" w:eastAsiaTheme="minorHAnsi" w:hAnsi="Arial" w:cs="Arial"/>
          <w:sz w:val="20"/>
          <w:szCs w:val="20"/>
          <w:vertAlign w:val="superscript"/>
        </w:rPr>
        <w:t>th</w:t>
      </w:r>
      <w:r>
        <w:rPr>
          <w:rFonts w:ascii="Arial" w:eastAsiaTheme="minorHAnsi" w:hAnsi="Arial" w:cs="Arial"/>
          <w:sz w:val="20"/>
          <w:szCs w:val="20"/>
        </w:rPr>
        <w:t xml:space="preserve"> anniversary of </w:t>
      </w:r>
      <w:proofErr w:type="spellStart"/>
      <w:r>
        <w:rPr>
          <w:rFonts w:ascii="Arial" w:eastAsiaTheme="minorHAnsi" w:hAnsi="Arial" w:cs="Arial"/>
          <w:sz w:val="20"/>
          <w:szCs w:val="20"/>
        </w:rPr>
        <w:t>Contempo</w:t>
      </w:r>
      <w:proofErr w:type="spellEnd"/>
      <w:r>
        <w:rPr>
          <w:rFonts w:ascii="Arial" w:eastAsiaTheme="minorHAnsi" w:hAnsi="Arial" w:cs="Arial"/>
          <w:sz w:val="20"/>
          <w:szCs w:val="20"/>
        </w:rPr>
        <w:t xml:space="preserve">, </w:t>
      </w:r>
      <w:r w:rsidRPr="00177CC9">
        <w:rPr>
          <w:rFonts w:ascii="Arial" w:eastAsiaTheme="minorHAnsi" w:hAnsi="Arial" w:cs="Arial"/>
          <w:sz w:val="20"/>
          <w:szCs w:val="20"/>
        </w:rPr>
        <w:t xml:space="preserve">the </w:t>
      </w:r>
      <w:r w:rsidR="00E20FCC">
        <w:rPr>
          <w:rFonts w:ascii="Arial" w:eastAsiaTheme="minorHAnsi" w:hAnsi="Arial" w:cs="Arial"/>
          <w:bCs/>
          <w:sz w:val="20"/>
          <w:szCs w:val="20"/>
        </w:rPr>
        <w:t>University of Chicago’s</w:t>
      </w:r>
      <w:r w:rsidRPr="00177CC9">
        <w:rPr>
          <w:rFonts w:ascii="Arial" w:eastAsiaTheme="minorHAnsi" w:hAnsi="Arial" w:cs="Arial"/>
          <w:sz w:val="20"/>
          <w:szCs w:val="20"/>
        </w:rPr>
        <w:t xml:space="preserve"> renowned contemporary music </w:t>
      </w:r>
      <w:r w:rsidR="00B24A88">
        <w:rPr>
          <w:rFonts w:ascii="Arial" w:eastAsiaTheme="minorHAnsi" w:hAnsi="Arial" w:cs="Arial"/>
          <w:sz w:val="20"/>
          <w:szCs w:val="20"/>
        </w:rPr>
        <w:t>collective</w:t>
      </w:r>
      <w:r>
        <w:rPr>
          <w:rFonts w:ascii="Arial" w:eastAsiaTheme="minorHAnsi" w:hAnsi="Arial" w:cs="Arial"/>
          <w:sz w:val="20"/>
          <w:szCs w:val="20"/>
        </w:rPr>
        <w:t>,</w:t>
      </w:r>
      <w:r w:rsidRPr="00177CC9">
        <w:rPr>
          <w:rFonts w:ascii="Arial" w:eastAsiaTheme="minorHAnsi" w:hAnsi="Arial" w:cs="Arial"/>
          <w:sz w:val="20"/>
          <w:szCs w:val="20"/>
        </w:rPr>
        <w:t xml:space="preserve"> </w:t>
      </w:r>
      <w:r>
        <w:rPr>
          <w:rFonts w:ascii="Arial" w:eastAsiaTheme="minorHAnsi" w:hAnsi="Arial" w:cs="Arial"/>
          <w:sz w:val="20"/>
          <w:szCs w:val="20"/>
        </w:rPr>
        <w:t>opens on January 24</w:t>
      </w:r>
      <w:r w:rsidRPr="004121CC">
        <w:rPr>
          <w:rFonts w:ascii="Arial" w:eastAsiaTheme="minorHAnsi" w:hAnsi="Arial" w:cs="Arial"/>
          <w:sz w:val="20"/>
          <w:szCs w:val="20"/>
          <w:vertAlign w:val="superscript"/>
        </w:rPr>
        <w:t>th</w:t>
      </w:r>
      <w:r>
        <w:rPr>
          <w:rFonts w:ascii="Arial" w:eastAsiaTheme="minorHAnsi" w:hAnsi="Arial" w:cs="Arial"/>
          <w:sz w:val="20"/>
          <w:szCs w:val="20"/>
        </w:rPr>
        <w:t xml:space="preserve"> with </w:t>
      </w:r>
      <w:proofErr w:type="spellStart"/>
      <w:r w:rsidRPr="00647334">
        <w:rPr>
          <w:rFonts w:ascii="Arial" w:eastAsiaTheme="minorHAnsi" w:hAnsi="Arial" w:cs="Arial"/>
          <w:i/>
          <w:sz w:val="20"/>
          <w:szCs w:val="20"/>
        </w:rPr>
        <w:t>Contempo</w:t>
      </w:r>
      <w:proofErr w:type="spellEnd"/>
      <w:r w:rsidRPr="00647334">
        <w:rPr>
          <w:rFonts w:ascii="Arial" w:eastAsiaTheme="minorHAnsi" w:hAnsi="Arial" w:cs="Arial"/>
          <w:i/>
          <w:sz w:val="20"/>
          <w:szCs w:val="20"/>
        </w:rPr>
        <w:t xml:space="preserve"> at 50: Now and Then I</w:t>
      </w:r>
      <w:r>
        <w:rPr>
          <w:rFonts w:ascii="Arial" w:eastAsiaTheme="minorHAnsi" w:hAnsi="Arial" w:cs="Arial"/>
          <w:sz w:val="20"/>
          <w:szCs w:val="20"/>
        </w:rPr>
        <w:t>.</w:t>
      </w:r>
    </w:p>
    <w:p w14:paraId="765E6601" w14:textId="77777777" w:rsidR="00ED1C60" w:rsidRDefault="00ED1C60" w:rsidP="00F7499E">
      <w:pPr>
        <w:widowControl w:val="0"/>
        <w:autoSpaceDE w:val="0"/>
        <w:autoSpaceDN w:val="0"/>
        <w:adjustRightInd w:val="0"/>
        <w:rPr>
          <w:rFonts w:ascii="Arial" w:eastAsiaTheme="minorHAnsi" w:hAnsi="Arial" w:cs="Arial"/>
          <w:sz w:val="20"/>
          <w:szCs w:val="20"/>
        </w:rPr>
      </w:pPr>
    </w:p>
    <w:p w14:paraId="1E7C38FD" w14:textId="5A60A4BA" w:rsidR="00ED1C60" w:rsidRDefault="00ED1C60" w:rsidP="00F7499E">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Says </w:t>
      </w:r>
      <w:r w:rsidR="00DC287E">
        <w:rPr>
          <w:rFonts w:ascii="Arial" w:eastAsiaTheme="minorHAnsi" w:hAnsi="Arial" w:cs="Arial"/>
          <w:sz w:val="20"/>
          <w:szCs w:val="20"/>
        </w:rPr>
        <w:t xml:space="preserve">Artistic Director, </w:t>
      </w:r>
      <w:proofErr w:type="spellStart"/>
      <w:r w:rsidR="00DC287E">
        <w:rPr>
          <w:rFonts w:ascii="Arial" w:eastAsiaTheme="minorHAnsi" w:hAnsi="Arial" w:cs="Arial"/>
          <w:sz w:val="20"/>
          <w:szCs w:val="20"/>
        </w:rPr>
        <w:t>Shulamit</w:t>
      </w:r>
      <w:proofErr w:type="spellEnd"/>
      <w:r w:rsidR="00DC287E">
        <w:rPr>
          <w:rFonts w:ascii="Arial" w:eastAsiaTheme="minorHAnsi" w:hAnsi="Arial" w:cs="Arial"/>
          <w:sz w:val="20"/>
          <w:szCs w:val="20"/>
        </w:rPr>
        <w:t xml:space="preserve"> </w:t>
      </w:r>
      <w:r>
        <w:rPr>
          <w:rFonts w:ascii="Arial" w:eastAsiaTheme="minorHAnsi" w:hAnsi="Arial" w:cs="Arial"/>
          <w:sz w:val="20"/>
          <w:szCs w:val="20"/>
        </w:rPr>
        <w:t>Ran, “At 50</w:t>
      </w:r>
      <w:r>
        <w:rPr>
          <w:rFonts w:ascii="Arial" w:eastAsiaTheme="minorHAnsi" w:hAnsi="Arial" w:cs="Arial"/>
          <w:sz w:val="20"/>
          <w:szCs w:val="20"/>
          <w:vertAlign w:val="superscript"/>
        </w:rPr>
        <w:t xml:space="preserve"> </w:t>
      </w:r>
      <w:r>
        <w:rPr>
          <w:rFonts w:ascii="Arial" w:eastAsiaTheme="minorHAnsi" w:hAnsi="Arial" w:cs="Arial"/>
          <w:sz w:val="20"/>
          <w:szCs w:val="20"/>
        </w:rPr>
        <w:t>years, ours is a stunning record of longevity and commitment to scaling musical heights in the present tense. This season we will both honor the founding Contemporary Chamber Players (CCP) in a retrospective and share important new voices, too.”</w:t>
      </w:r>
    </w:p>
    <w:p w14:paraId="714CF35A" w14:textId="77777777" w:rsidR="00ED1C60" w:rsidRDefault="00ED1C60" w:rsidP="00F7499E">
      <w:pPr>
        <w:widowControl w:val="0"/>
        <w:autoSpaceDE w:val="0"/>
        <w:autoSpaceDN w:val="0"/>
        <w:adjustRightInd w:val="0"/>
        <w:rPr>
          <w:rFonts w:ascii="Arial" w:eastAsiaTheme="minorHAnsi" w:hAnsi="Arial" w:cs="Arial"/>
          <w:sz w:val="20"/>
          <w:szCs w:val="20"/>
        </w:rPr>
      </w:pPr>
    </w:p>
    <w:p w14:paraId="76184F1F" w14:textId="70A3E3A2" w:rsidR="00ED1C60" w:rsidRDefault="00F7499E" w:rsidP="00F7499E">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The program features three world premieres – </w:t>
      </w:r>
      <w:r>
        <w:rPr>
          <w:rFonts w:ascii="Arial" w:eastAsiaTheme="minorHAnsi" w:hAnsi="Arial" w:cs="Arial"/>
          <w:i/>
          <w:sz w:val="20"/>
          <w:szCs w:val="20"/>
        </w:rPr>
        <w:t xml:space="preserve">Wave </w:t>
      </w:r>
      <w:r>
        <w:rPr>
          <w:rFonts w:ascii="Arial" w:eastAsiaTheme="minorHAnsi" w:hAnsi="Arial" w:cs="Arial"/>
          <w:iCs/>
          <w:sz w:val="20"/>
          <w:szCs w:val="20"/>
        </w:rPr>
        <w:t xml:space="preserve">(in </w:t>
      </w:r>
      <w:proofErr w:type="spellStart"/>
      <w:r>
        <w:rPr>
          <w:rFonts w:ascii="Arial" w:eastAsiaTheme="minorHAnsi" w:hAnsi="Arial" w:cs="Arial"/>
          <w:iCs/>
          <w:sz w:val="20"/>
          <w:szCs w:val="20"/>
        </w:rPr>
        <w:t>memorium</w:t>
      </w:r>
      <w:proofErr w:type="spellEnd"/>
      <w:r>
        <w:rPr>
          <w:rFonts w:ascii="Arial" w:eastAsiaTheme="minorHAnsi" w:hAnsi="Arial" w:cs="Arial"/>
          <w:iCs/>
          <w:sz w:val="20"/>
          <w:szCs w:val="20"/>
        </w:rPr>
        <w:t xml:space="preserve">: 1952-2014) by Lee </w:t>
      </w:r>
      <w:proofErr w:type="spellStart"/>
      <w:r>
        <w:rPr>
          <w:rFonts w:ascii="Arial" w:eastAsiaTheme="minorHAnsi" w:hAnsi="Arial" w:cs="Arial"/>
          <w:iCs/>
          <w:sz w:val="20"/>
          <w:szCs w:val="20"/>
        </w:rPr>
        <w:t>Hyla</w:t>
      </w:r>
      <w:proofErr w:type="spellEnd"/>
      <w:r>
        <w:rPr>
          <w:rFonts w:ascii="Arial" w:eastAsiaTheme="minorHAnsi" w:hAnsi="Arial" w:cs="Arial"/>
          <w:iCs/>
          <w:sz w:val="20"/>
          <w:szCs w:val="20"/>
        </w:rPr>
        <w:t xml:space="preserve">, written for eighth blackbird, </w:t>
      </w:r>
      <w:r>
        <w:rPr>
          <w:rFonts w:ascii="Arial" w:eastAsiaTheme="minorHAnsi" w:hAnsi="Arial" w:cs="Arial"/>
          <w:i/>
          <w:iCs/>
          <w:sz w:val="20"/>
          <w:szCs w:val="20"/>
        </w:rPr>
        <w:t>The End of It</w:t>
      </w:r>
      <w:r>
        <w:rPr>
          <w:rFonts w:ascii="Arial" w:eastAsiaTheme="minorHAnsi" w:hAnsi="Arial" w:cs="Arial"/>
          <w:iCs/>
          <w:sz w:val="20"/>
          <w:szCs w:val="20"/>
        </w:rPr>
        <w:t xml:space="preserve"> (2014) by John Eaton, </w:t>
      </w:r>
      <w:r>
        <w:rPr>
          <w:rFonts w:ascii="Arial" w:eastAsiaTheme="minorHAnsi" w:hAnsi="Arial" w:cs="Arial"/>
          <w:sz w:val="20"/>
          <w:szCs w:val="20"/>
        </w:rPr>
        <w:t>recipient of the MacArthur “genius” award, and “agitated, rough</w:t>
      </w:r>
      <w:r w:rsidR="00DC287E">
        <w:rPr>
          <w:rFonts w:ascii="Arial" w:eastAsiaTheme="minorHAnsi" w:hAnsi="Arial" w:cs="Arial"/>
          <w:sz w:val="20"/>
          <w:szCs w:val="20"/>
        </w:rPr>
        <w:t>,</w:t>
      </w:r>
      <w:r>
        <w:rPr>
          <w:rFonts w:ascii="Arial" w:eastAsiaTheme="minorHAnsi" w:hAnsi="Arial" w:cs="Arial"/>
          <w:sz w:val="20"/>
          <w:szCs w:val="20"/>
        </w:rPr>
        <w:t xml:space="preserve">” the second movement from Huck Hodge’s piano quintet </w:t>
      </w:r>
      <w:r>
        <w:rPr>
          <w:rFonts w:ascii="Arial" w:eastAsiaTheme="minorHAnsi" w:hAnsi="Arial" w:cs="Arial"/>
          <w:i/>
          <w:sz w:val="20"/>
          <w:szCs w:val="20"/>
        </w:rPr>
        <w:t>then</w:t>
      </w:r>
      <w:r>
        <w:rPr>
          <w:rFonts w:ascii="Arial" w:eastAsiaTheme="minorHAnsi" w:hAnsi="Arial" w:cs="Arial"/>
          <w:sz w:val="20"/>
          <w:szCs w:val="20"/>
        </w:rPr>
        <w:t xml:space="preserve">, composed especially for this event.  </w:t>
      </w:r>
    </w:p>
    <w:p w14:paraId="28B709D1" w14:textId="77777777" w:rsidR="00ED1C60" w:rsidRDefault="00ED1C60" w:rsidP="00F7499E">
      <w:pPr>
        <w:widowControl w:val="0"/>
        <w:autoSpaceDE w:val="0"/>
        <w:autoSpaceDN w:val="0"/>
        <w:adjustRightInd w:val="0"/>
        <w:rPr>
          <w:rFonts w:ascii="Arial" w:eastAsiaTheme="minorHAnsi" w:hAnsi="Arial" w:cs="Arial"/>
          <w:sz w:val="20"/>
          <w:szCs w:val="20"/>
        </w:rPr>
      </w:pPr>
    </w:p>
    <w:p w14:paraId="18A3DF9C" w14:textId="53765E9F" w:rsidR="00F7499E" w:rsidRDefault="00F7499E" w:rsidP="00F7499E">
      <w:pPr>
        <w:widowControl w:val="0"/>
        <w:autoSpaceDE w:val="0"/>
        <w:autoSpaceDN w:val="0"/>
        <w:adjustRightInd w:val="0"/>
        <w:rPr>
          <w:rFonts w:ascii="Arial" w:eastAsiaTheme="minorHAnsi" w:hAnsi="Arial" w:cs="Arial"/>
          <w:sz w:val="20"/>
          <w:szCs w:val="20"/>
        </w:rPr>
      </w:pPr>
      <w:r>
        <w:rPr>
          <w:rFonts w:ascii="Arial" w:eastAsiaTheme="minorHAnsi" w:hAnsi="Arial" w:cs="Arial"/>
          <w:i/>
          <w:sz w:val="20"/>
          <w:szCs w:val="20"/>
        </w:rPr>
        <w:t>Now and Then I</w:t>
      </w:r>
      <w:r>
        <w:rPr>
          <w:rFonts w:ascii="Arial" w:eastAsiaTheme="minorHAnsi" w:hAnsi="Arial" w:cs="Arial"/>
          <w:sz w:val="20"/>
          <w:szCs w:val="20"/>
        </w:rPr>
        <w:t xml:space="preserve"> also includes works by two of </w:t>
      </w:r>
      <w:proofErr w:type="spellStart"/>
      <w:r>
        <w:rPr>
          <w:rFonts w:ascii="Arial" w:eastAsiaTheme="minorHAnsi" w:hAnsi="Arial" w:cs="Arial"/>
          <w:sz w:val="20"/>
          <w:szCs w:val="20"/>
        </w:rPr>
        <w:t>Contempo’s</w:t>
      </w:r>
      <w:proofErr w:type="spellEnd"/>
      <w:r>
        <w:rPr>
          <w:rFonts w:ascii="Arial" w:eastAsiaTheme="minorHAnsi" w:hAnsi="Arial" w:cs="Arial"/>
          <w:sz w:val="20"/>
          <w:szCs w:val="20"/>
        </w:rPr>
        <w:t xml:space="preserve"> artistic directors: </w:t>
      </w:r>
      <w:proofErr w:type="spellStart"/>
      <w:r>
        <w:rPr>
          <w:rFonts w:ascii="Arial" w:eastAsiaTheme="minorHAnsi" w:hAnsi="Arial" w:cs="Arial"/>
          <w:i/>
          <w:sz w:val="20"/>
          <w:szCs w:val="20"/>
        </w:rPr>
        <w:t>Concertante</w:t>
      </w:r>
      <w:proofErr w:type="spellEnd"/>
      <w:r>
        <w:rPr>
          <w:rFonts w:ascii="Arial" w:eastAsiaTheme="minorHAnsi" w:hAnsi="Arial" w:cs="Arial"/>
          <w:i/>
          <w:sz w:val="20"/>
          <w:szCs w:val="20"/>
        </w:rPr>
        <w:t xml:space="preserve"> No. 1 for Trumpet and Ten Instruments </w:t>
      </w:r>
      <w:r>
        <w:rPr>
          <w:rFonts w:ascii="Arial" w:eastAsiaTheme="minorHAnsi" w:hAnsi="Arial" w:cs="Arial"/>
          <w:sz w:val="20"/>
          <w:szCs w:val="20"/>
        </w:rPr>
        <w:t xml:space="preserve">(1984) by CCP founder Ralph </w:t>
      </w:r>
      <w:proofErr w:type="spellStart"/>
      <w:r>
        <w:rPr>
          <w:rFonts w:ascii="Arial" w:eastAsiaTheme="minorHAnsi" w:hAnsi="Arial" w:cs="Arial"/>
          <w:sz w:val="20"/>
          <w:szCs w:val="20"/>
        </w:rPr>
        <w:t>Shapey</w:t>
      </w:r>
      <w:proofErr w:type="spellEnd"/>
      <w:r>
        <w:rPr>
          <w:rFonts w:ascii="Arial" w:eastAsiaTheme="minorHAnsi" w:hAnsi="Arial" w:cs="Arial"/>
          <w:sz w:val="20"/>
          <w:szCs w:val="20"/>
        </w:rPr>
        <w:t>, who conducted the group</w:t>
      </w:r>
      <w:r w:rsidR="00E74A83">
        <w:rPr>
          <w:rFonts w:ascii="Arial" w:eastAsiaTheme="minorHAnsi" w:hAnsi="Arial" w:cs="Arial"/>
          <w:sz w:val="20"/>
          <w:szCs w:val="20"/>
        </w:rPr>
        <w:t xml:space="preserve"> from its inception</w:t>
      </w:r>
      <w:r>
        <w:rPr>
          <w:rFonts w:ascii="Arial" w:eastAsiaTheme="minorHAnsi" w:hAnsi="Arial" w:cs="Arial"/>
          <w:sz w:val="20"/>
          <w:szCs w:val="20"/>
        </w:rPr>
        <w:t xml:space="preserve"> until his retirement in 1993; and </w:t>
      </w:r>
      <w:r w:rsidRPr="00AF2142">
        <w:rPr>
          <w:rFonts w:ascii="Arial" w:eastAsiaTheme="minorHAnsi" w:hAnsi="Arial" w:cs="Arial"/>
          <w:i/>
          <w:sz w:val="20"/>
          <w:szCs w:val="20"/>
        </w:rPr>
        <w:t>Perfect Storm</w:t>
      </w:r>
      <w:r>
        <w:rPr>
          <w:rFonts w:ascii="Arial" w:eastAsiaTheme="minorHAnsi" w:hAnsi="Arial" w:cs="Arial"/>
          <w:sz w:val="20"/>
          <w:szCs w:val="20"/>
        </w:rPr>
        <w:t xml:space="preserve"> (2010) by </w:t>
      </w:r>
      <w:proofErr w:type="spellStart"/>
      <w:r>
        <w:rPr>
          <w:rFonts w:ascii="Arial" w:eastAsiaTheme="minorHAnsi" w:hAnsi="Arial" w:cs="Arial"/>
          <w:sz w:val="20"/>
          <w:szCs w:val="20"/>
        </w:rPr>
        <w:t>Shulamit</w:t>
      </w:r>
      <w:proofErr w:type="spellEnd"/>
      <w:r>
        <w:rPr>
          <w:rFonts w:ascii="Arial" w:eastAsiaTheme="minorHAnsi" w:hAnsi="Arial" w:cs="Arial"/>
          <w:sz w:val="20"/>
          <w:szCs w:val="20"/>
        </w:rPr>
        <w:t xml:space="preserve"> Ran, who, since her appointment in 2002, has led </w:t>
      </w:r>
      <w:proofErr w:type="spellStart"/>
      <w:r>
        <w:rPr>
          <w:rFonts w:ascii="Arial" w:eastAsiaTheme="minorHAnsi" w:hAnsi="Arial" w:cs="Arial"/>
          <w:sz w:val="20"/>
          <w:szCs w:val="20"/>
        </w:rPr>
        <w:t>Contempo</w:t>
      </w:r>
      <w:proofErr w:type="spellEnd"/>
      <w:r>
        <w:rPr>
          <w:rFonts w:ascii="Arial" w:eastAsiaTheme="minorHAnsi" w:hAnsi="Arial" w:cs="Arial"/>
          <w:sz w:val="20"/>
          <w:szCs w:val="20"/>
        </w:rPr>
        <w:t xml:space="preserve"> down a bold new artistic path that included new venues and audiences, and a broadened notion of new music including jazz and other genres. </w:t>
      </w:r>
    </w:p>
    <w:p w14:paraId="61C61546" w14:textId="77777777" w:rsidR="00F7499E" w:rsidRDefault="00F7499E" w:rsidP="00F7499E">
      <w:pPr>
        <w:widowControl w:val="0"/>
        <w:autoSpaceDE w:val="0"/>
        <w:autoSpaceDN w:val="0"/>
        <w:adjustRightInd w:val="0"/>
        <w:rPr>
          <w:rFonts w:ascii="Arial" w:eastAsiaTheme="minorHAnsi" w:hAnsi="Arial" w:cs="Arial"/>
          <w:sz w:val="20"/>
          <w:szCs w:val="20"/>
        </w:rPr>
      </w:pPr>
    </w:p>
    <w:p w14:paraId="072B01B7" w14:textId="64525C9A" w:rsidR="00F7499E" w:rsidRDefault="00E20FCC" w:rsidP="00F7499E">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Ensembles-in-residence</w:t>
      </w:r>
      <w:r w:rsidR="00F7499E">
        <w:rPr>
          <w:rFonts w:ascii="Arial" w:eastAsiaTheme="minorHAnsi" w:hAnsi="Arial" w:cs="Arial"/>
          <w:sz w:val="20"/>
          <w:szCs w:val="20"/>
        </w:rPr>
        <w:t xml:space="preserve"> Pacifi</w:t>
      </w:r>
      <w:r>
        <w:rPr>
          <w:rFonts w:ascii="Arial" w:eastAsiaTheme="minorHAnsi" w:hAnsi="Arial" w:cs="Arial"/>
          <w:sz w:val="20"/>
          <w:szCs w:val="20"/>
        </w:rPr>
        <w:t>ca Quartet and eighth blackbird</w:t>
      </w:r>
      <w:r w:rsidR="00F7499E">
        <w:rPr>
          <w:rFonts w:ascii="Arial" w:eastAsiaTheme="minorHAnsi" w:hAnsi="Arial" w:cs="Arial"/>
          <w:sz w:val="20"/>
          <w:szCs w:val="20"/>
        </w:rPr>
        <w:t xml:space="preserve"> are joined by several guest artists: David Fulmer, conductor; Stephen Burns, trumpet; Anthony Cheung, piano; Sharon Harms, soprano; Masumi Per </w:t>
      </w:r>
      <w:proofErr w:type="spellStart"/>
      <w:r w:rsidR="00F7499E">
        <w:rPr>
          <w:rFonts w:ascii="Arial" w:eastAsiaTheme="minorHAnsi" w:hAnsi="Arial" w:cs="Arial"/>
          <w:sz w:val="20"/>
          <w:szCs w:val="20"/>
        </w:rPr>
        <w:t>Rostad</w:t>
      </w:r>
      <w:proofErr w:type="spellEnd"/>
      <w:r w:rsidR="00F7499E">
        <w:rPr>
          <w:rFonts w:ascii="Arial" w:eastAsiaTheme="minorHAnsi" w:hAnsi="Arial" w:cs="Arial"/>
          <w:sz w:val="20"/>
          <w:szCs w:val="20"/>
        </w:rPr>
        <w:t xml:space="preserve">, viola. To learn more about these artists, </w:t>
      </w:r>
      <w:hyperlink r:id="rId8" w:history="1">
        <w:r w:rsidR="00F26FE1" w:rsidRPr="00F26FE1">
          <w:rPr>
            <w:rStyle w:val="Hyperlink"/>
            <w:rFonts w:ascii="Arial" w:eastAsiaTheme="minorHAnsi" w:hAnsi="Arial" w:cs="Arial"/>
            <w:sz w:val="20"/>
            <w:szCs w:val="20"/>
          </w:rPr>
          <w:t>click here</w:t>
        </w:r>
      </w:hyperlink>
      <w:r w:rsidR="00F26FE1">
        <w:rPr>
          <w:rFonts w:ascii="Arial" w:eastAsiaTheme="minorHAnsi" w:hAnsi="Arial" w:cs="Arial"/>
          <w:sz w:val="20"/>
          <w:szCs w:val="20"/>
        </w:rPr>
        <w:t>.</w:t>
      </w:r>
    </w:p>
    <w:p w14:paraId="17ED7072" w14:textId="77777777" w:rsidR="00F7499E" w:rsidRDefault="00F7499E" w:rsidP="00F7499E">
      <w:pPr>
        <w:widowControl w:val="0"/>
        <w:autoSpaceDE w:val="0"/>
        <w:autoSpaceDN w:val="0"/>
        <w:adjustRightInd w:val="0"/>
        <w:rPr>
          <w:rFonts w:ascii="Arial" w:eastAsiaTheme="minorHAnsi" w:hAnsi="Arial" w:cs="Arial"/>
          <w:sz w:val="20"/>
          <w:szCs w:val="20"/>
        </w:rPr>
      </w:pPr>
    </w:p>
    <w:p w14:paraId="0AFF8A47" w14:textId="1E45B474" w:rsidR="00F7499E" w:rsidRDefault="00F7499E" w:rsidP="00F7499E">
      <w:pPr>
        <w:widowControl w:val="0"/>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Before the program, </w:t>
      </w:r>
      <w:r w:rsidR="00E20FCC">
        <w:rPr>
          <w:rFonts w:ascii="Arial" w:eastAsiaTheme="minorHAnsi" w:hAnsi="Arial" w:cs="Arial"/>
          <w:sz w:val="20"/>
          <w:szCs w:val="20"/>
        </w:rPr>
        <w:t xml:space="preserve">composers John Eaton and </w:t>
      </w:r>
      <w:proofErr w:type="spellStart"/>
      <w:r w:rsidR="00E20FCC">
        <w:rPr>
          <w:rFonts w:ascii="Arial" w:eastAsiaTheme="minorHAnsi" w:hAnsi="Arial" w:cs="Arial"/>
          <w:sz w:val="20"/>
          <w:szCs w:val="20"/>
        </w:rPr>
        <w:t>Shulamit</w:t>
      </w:r>
      <w:proofErr w:type="spellEnd"/>
      <w:r w:rsidR="00E20FCC">
        <w:rPr>
          <w:rFonts w:ascii="Arial" w:eastAsiaTheme="minorHAnsi" w:hAnsi="Arial" w:cs="Arial"/>
          <w:sz w:val="20"/>
          <w:szCs w:val="20"/>
        </w:rPr>
        <w:t xml:space="preserve"> Ran</w:t>
      </w:r>
      <w:r w:rsidR="00B054CC">
        <w:rPr>
          <w:rFonts w:ascii="Arial" w:eastAsiaTheme="minorHAnsi" w:hAnsi="Arial" w:cs="Arial"/>
          <w:sz w:val="20"/>
          <w:szCs w:val="20"/>
        </w:rPr>
        <w:t xml:space="preserve"> will come together for a</w:t>
      </w:r>
      <w:r>
        <w:rPr>
          <w:rFonts w:ascii="Arial" w:eastAsiaTheme="minorHAnsi" w:hAnsi="Arial" w:cs="Arial"/>
          <w:sz w:val="20"/>
          <w:szCs w:val="20"/>
        </w:rPr>
        <w:t xml:space="preserve"> roundtable discussion on </w:t>
      </w:r>
      <w:r w:rsidR="00B054CC">
        <w:rPr>
          <w:rFonts w:ascii="Arial" w:eastAsiaTheme="minorHAnsi" w:hAnsi="Arial" w:cs="Arial"/>
          <w:sz w:val="20"/>
          <w:szCs w:val="20"/>
        </w:rPr>
        <w:t>their works, f</w:t>
      </w:r>
      <w:r>
        <w:rPr>
          <w:rFonts w:ascii="Arial" w:eastAsiaTheme="minorHAnsi" w:hAnsi="Arial" w:cs="Arial"/>
          <w:iCs/>
          <w:sz w:val="20"/>
          <w:szCs w:val="20"/>
        </w:rPr>
        <w:t>ollowed by a never-before-seen</w:t>
      </w:r>
      <w:r w:rsidR="00473B00">
        <w:rPr>
          <w:rFonts w:ascii="Arial" w:eastAsiaTheme="minorHAnsi" w:hAnsi="Arial" w:cs="Arial"/>
          <w:iCs/>
          <w:sz w:val="20"/>
          <w:szCs w:val="20"/>
        </w:rPr>
        <w:t>,</w:t>
      </w:r>
      <w:r>
        <w:rPr>
          <w:rFonts w:ascii="Arial" w:eastAsiaTheme="minorHAnsi" w:hAnsi="Arial" w:cs="Arial"/>
          <w:iCs/>
          <w:sz w:val="20"/>
          <w:szCs w:val="20"/>
        </w:rPr>
        <w:t xml:space="preserve"> 27-minute film documentary on </w:t>
      </w:r>
      <w:proofErr w:type="spellStart"/>
      <w:r>
        <w:rPr>
          <w:rFonts w:ascii="Arial" w:eastAsiaTheme="minorHAnsi" w:hAnsi="Arial" w:cs="Arial"/>
          <w:iCs/>
          <w:sz w:val="20"/>
          <w:szCs w:val="20"/>
        </w:rPr>
        <w:t>Contempo</w:t>
      </w:r>
      <w:proofErr w:type="spellEnd"/>
      <w:r>
        <w:rPr>
          <w:rFonts w:ascii="Arial" w:eastAsiaTheme="minorHAnsi" w:hAnsi="Arial" w:cs="Arial"/>
          <w:iCs/>
          <w:sz w:val="20"/>
          <w:szCs w:val="20"/>
        </w:rPr>
        <w:t>. A</w:t>
      </w:r>
      <w:r w:rsidR="00B054CC">
        <w:rPr>
          <w:rFonts w:ascii="Arial" w:eastAsiaTheme="minorHAnsi" w:hAnsi="Arial" w:cs="Arial"/>
          <w:iCs/>
          <w:sz w:val="20"/>
          <w:szCs w:val="20"/>
        </w:rPr>
        <w:t xml:space="preserve">s an </w:t>
      </w:r>
      <w:bookmarkStart w:id="0" w:name="_GoBack"/>
      <w:bookmarkEnd w:id="0"/>
      <w:r w:rsidR="00B054CC">
        <w:rPr>
          <w:rFonts w:ascii="Arial" w:eastAsiaTheme="minorHAnsi" w:hAnsi="Arial" w:cs="Arial"/>
          <w:iCs/>
          <w:sz w:val="20"/>
          <w:szCs w:val="20"/>
        </w:rPr>
        <w:t xml:space="preserve">anniversary gift to </w:t>
      </w:r>
      <w:r w:rsidR="00E20FCC">
        <w:rPr>
          <w:rFonts w:ascii="Arial" w:eastAsiaTheme="minorHAnsi" w:hAnsi="Arial" w:cs="Arial"/>
          <w:iCs/>
          <w:sz w:val="20"/>
          <w:szCs w:val="20"/>
        </w:rPr>
        <w:t xml:space="preserve">patrons, </w:t>
      </w:r>
      <w:proofErr w:type="spellStart"/>
      <w:r w:rsidR="00E20FCC">
        <w:rPr>
          <w:rFonts w:ascii="Arial" w:eastAsiaTheme="minorHAnsi" w:hAnsi="Arial" w:cs="Arial"/>
          <w:iCs/>
          <w:sz w:val="20"/>
          <w:szCs w:val="20"/>
        </w:rPr>
        <w:t>Contempo</w:t>
      </w:r>
      <w:proofErr w:type="spellEnd"/>
      <w:r w:rsidR="00E20FCC">
        <w:rPr>
          <w:rFonts w:ascii="Arial" w:eastAsiaTheme="minorHAnsi" w:hAnsi="Arial" w:cs="Arial"/>
          <w:iCs/>
          <w:sz w:val="20"/>
          <w:szCs w:val="20"/>
        </w:rPr>
        <w:t xml:space="preserve"> will offer </w:t>
      </w:r>
      <w:r w:rsidR="00B054CC">
        <w:rPr>
          <w:rFonts w:ascii="Arial" w:eastAsiaTheme="minorHAnsi" w:hAnsi="Arial" w:cs="Arial"/>
          <w:iCs/>
          <w:sz w:val="20"/>
          <w:szCs w:val="20"/>
        </w:rPr>
        <w:t xml:space="preserve">a </w:t>
      </w:r>
      <w:r>
        <w:rPr>
          <w:rFonts w:ascii="Arial" w:eastAsiaTheme="minorHAnsi" w:hAnsi="Arial" w:cs="Arial"/>
          <w:iCs/>
          <w:sz w:val="20"/>
          <w:szCs w:val="20"/>
        </w:rPr>
        <w:t xml:space="preserve">free commemorative booklet, which includes </w:t>
      </w:r>
      <w:proofErr w:type="spellStart"/>
      <w:r>
        <w:rPr>
          <w:rFonts w:ascii="Arial" w:eastAsiaTheme="minorHAnsi" w:hAnsi="Arial" w:cs="Arial"/>
          <w:iCs/>
          <w:sz w:val="20"/>
          <w:szCs w:val="20"/>
        </w:rPr>
        <w:t>Shulamit</w:t>
      </w:r>
      <w:proofErr w:type="spellEnd"/>
      <w:r>
        <w:rPr>
          <w:rFonts w:ascii="Arial" w:eastAsiaTheme="minorHAnsi" w:hAnsi="Arial" w:cs="Arial"/>
          <w:iCs/>
          <w:sz w:val="20"/>
          <w:szCs w:val="20"/>
        </w:rPr>
        <w:t xml:space="preserve"> Ran’s memories of </w:t>
      </w:r>
      <w:proofErr w:type="spellStart"/>
      <w:r w:rsidR="00E20FCC">
        <w:rPr>
          <w:rFonts w:ascii="Arial" w:eastAsiaTheme="minorHAnsi" w:hAnsi="Arial" w:cs="Arial"/>
          <w:iCs/>
          <w:sz w:val="20"/>
          <w:szCs w:val="20"/>
        </w:rPr>
        <w:t>Contempo’s</w:t>
      </w:r>
      <w:proofErr w:type="spellEnd"/>
      <w:r w:rsidR="00E20FCC">
        <w:rPr>
          <w:rFonts w:ascii="Arial" w:eastAsiaTheme="minorHAnsi" w:hAnsi="Arial" w:cs="Arial"/>
          <w:iCs/>
          <w:sz w:val="20"/>
          <w:szCs w:val="20"/>
        </w:rPr>
        <w:t xml:space="preserve"> history</w:t>
      </w:r>
      <w:r>
        <w:rPr>
          <w:rFonts w:ascii="Arial" w:eastAsiaTheme="minorHAnsi" w:hAnsi="Arial" w:cs="Arial"/>
          <w:iCs/>
          <w:sz w:val="20"/>
          <w:szCs w:val="20"/>
        </w:rPr>
        <w:t>.</w:t>
      </w:r>
    </w:p>
    <w:p w14:paraId="4C3FFEDD" w14:textId="77777777" w:rsidR="00177CC9" w:rsidRDefault="00177CC9" w:rsidP="00177CC9">
      <w:pPr>
        <w:widowControl w:val="0"/>
        <w:autoSpaceDE w:val="0"/>
        <w:autoSpaceDN w:val="0"/>
        <w:adjustRightInd w:val="0"/>
        <w:rPr>
          <w:rFonts w:ascii="Arial" w:eastAsiaTheme="minorHAnsi" w:hAnsi="Arial" w:cs="Arial"/>
          <w:sz w:val="20"/>
          <w:szCs w:val="20"/>
        </w:rPr>
      </w:pPr>
    </w:p>
    <w:p w14:paraId="4E215055" w14:textId="77777777" w:rsidR="006E71C0" w:rsidRPr="00286762" w:rsidRDefault="006E71C0" w:rsidP="00177CC9">
      <w:pPr>
        <w:widowControl w:val="0"/>
        <w:autoSpaceDE w:val="0"/>
        <w:autoSpaceDN w:val="0"/>
        <w:adjustRightInd w:val="0"/>
        <w:rPr>
          <w:rFonts w:ascii="Arial" w:eastAsiaTheme="minorHAnsi" w:hAnsi="Arial" w:cs="Arial"/>
          <w:sz w:val="20"/>
          <w:szCs w:val="20"/>
        </w:rPr>
      </w:pPr>
    </w:p>
    <w:p w14:paraId="6F13A3DE" w14:textId="2021FB76" w:rsidR="004B3E91" w:rsidRPr="005B4B18" w:rsidRDefault="004B3E91" w:rsidP="004B3E91">
      <w:pPr>
        <w:rPr>
          <w:rFonts w:ascii="Arial" w:hAnsi="Arial" w:cs="Arial"/>
          <w:b/>
          <w:sz w:val="22"/>
          <w:szCs w:val="22"/>
        </w:rPr>
      </w:pPr>
      <w:r>
        <w:rPr>
          <w:rFonts w:ascii="Arial" w:hAnsi="Arial" w:cs="Arial"/>
          <w:b/>
          <w:sz w:val="22"/>
          <w:szCs w:val="22"/>
        </w:rPr>
        <w:t xml:space="preserve">CONTEMPO’S </w:t>
      </w:r>
      <w:r w:rsidRPr="005B4B18">
        <w:rPr>
          <w:rFonts w:ascii="Arial" w:hAnsi="Arial" w:cs="Arial"/>
          <w:b/>
          <w:sz w:val="22"/>
          <w:szCs w:val="22"/>
        </w:rPr>
        <w:t>FULL CONCERT SCHEDULE 2015</w:t>
      </w:r>
      <w:r>
        <w:rPr>
          <w:rFonts w:ascii="Arial" w:hAnsi="Arial" w:cs="Arial"/>
          <w:b/>
          <w:sz w:val="22"/>
          <w:szCs w:val="22"/>
        </w:rPr>
        <w:t xml:space="preserve"> </w:t>
      </w:r>
    </w:p>
    <w:p w14:paraId="2B2C9380" w14:textId="77777777" w:rsidR="004B3E91" w:rsidRPr="005B4B18" w:rsidRDefault="004B3E91" w:rsidP="004B3E91">
      <w:pPr>
        <w:rPr>
          <w:rFonts w:ascii="Arial" w:hAnsi="Arial" w:cs="Arial"/>
          <w:b/>
          <w:sz w:val="22"/>
          <w:szCs w:val="22"/>
        </w:rPr>
      </w:pPr>
    </w:p>
    <w:p w14:paraId="6823557D" w14:textId="77777777" w:rsidR="00177CC9" w:rsidRDefault="00177CC9" w:rsidP="00B94F52">
      <w:pPr>
        <w:rPr>
          <w:rFonts w:ascii="Arial" w:hAnsi="Arial" w:cs="Arial"/>
          <w:b/>
          <w:sz w:val="22"/>
          <w:szCs w:val="22"/>
        </w:rPr>
      </w:pPr>
    </w:p>
    <w:p w14:paraId="2E937AE5" w14:textId="77777777" w:rsidR="009438B7" w:rsidRPr="005B4B18" w:rsidRDefault="009438B7" w:rsidP="009438B7">
      <w:pPr>
        <w:rPr>
          <w:rFonts w:ascii="Arial" w:hAnsi="Arial" w:cs="Arial"/>
          <w:b/>
          <w:caps/>
          <w:sz w:val="22"/>
          <w:szCs w:val="22"/>
        </w:rPr>
      </w:pPr>
      <w:r w:rsidRPr="005B4B18">
        <w:rPr>
          <w:rFonts w:ascii="Arial" w:hAnsi="Arial" w:cs="Arial"/>
          <w:b/>
          <w:bCs/>
          <w:caps/>
          <w:sz w:val="22"/>
          <w:szCs w:val="22"/>
        </w:rPr>
        <w:t>Contempo at 50: Now and Then I</w:t>
      </w:r>
    </w:p>
    <w:p w14:paraId="6ADE7EE7" w14:textId="77777777" w:rsidR="00B94F52" w:rsidRPr="005B4B18" w:rsidRDefault="000C49AF" w:rsidP="00B94F52">
      <w:pPr>
        <w:rPr>
          <w:rFonts w:ascii="Arial" w:hAnsi="Arial" w:cs="Arial"/>
          <w:sz w:val="22"/>
          <w:szCs w:val="22"/>
        </w:rPr>
      </w:pPr>
      <w:r w:rsidRPr="005B4B18">
        <w:rPr>
          <w:rFonts w:ascii="Arial" w:hAnsi="Arial" w:cs="Arial"/>
          <w:sz w:val="22"/>
          <w:szCs w:val="22"/>
        </w:rPr>
        <w:t>SAT | January 24, 2015 |</w:t>
      </w:r>
      <w:r w:rsidR="009438B7" w:rsidRPr="005B4B18">
        <w:rPr>
          <w:rFonts w:ascii="Arial" w:hAnsi="Arial" w:cs="Arial"/>
          <w:sz w:val="22"/>
          <w:szCs w:val="22"/>
        </w:rPr>
        <w:t xml:space="preserve"> 7:30 PM</w:t>
      </w:r>
    </w:p>
    <w:p w14:paraId="74B74A58" w14:textId="77777777" w:rsidR="000C49AF" w:rsidRPr="005B4B18" w:rsidRDefault="000C49AF" w:rsidP="000C49AF">
      <w:pPr>
        <w:rPr>
          <w:rFonts w:ascii="Arial" w:hAnsi="Arial" w:cs="Arial"/>
          <w:color w:val="000000"/>
          <w:sz w:val="22"/>
          <w:szCs w:val="22"/>
        </w:rPr>
      </w:pPr>
      <w:r w:rsidRPr="005B4B18">
        <w:rPr>
          <w:rFonts w:ascii="Arial" w:hAnsi="Arial" w:cs="Arial"/>
          <w:sz w:val="22"/>
          <w:szCs w:val="22"/>
        </w:rPr>
        <w:t>Logan Center: Performance Hall</w:t>
      </w:r>
    </w:p>
    <w:p w14:paraId="36ABF77F" w14:textId="77777777" w:rsidR="0082693C" w:rsidRPr="005B4B18" w:rsidRDefault="0082693C" w:rsidP="00B94F52">
      <w:pPr>
        <w:rPr>
          <w:rFonts w:ascii="Arial" w:hAnsi="Arial" w:cs="Arial"/>
          <w:sz w:val="22"/>
          <w:szCs w:val="22"/>
        </w:rPr>
      </w:pPr>
    </w:p>
    <w:p w14:paraId="7E42A1C5" w14:textId="127DD72A" w:rsidR="009438B7" w:rsidRDefault="009438B7" w:rsidP="009438B7">
      <w:pPr>
        <w:rPr>
          <w:rFonts w:ascii="Arial" w:hAnsi="Arial" w:cs="Arial"/>
          <w:sz w:val="22"/>
          <w:szCs w:val="22"/>
        </w:rPr>
      </w:pPr>
      <w:r w:rsidRPr="005B4B18">
        <w:rPr>
          <w:rFonts w:ascii="Arial" w:hAnsi="Arial" w:cs="Arial"/>
          <w:sz w:val="22"/>
          <w:szCs w:val="22"/>
        </w:rPr>
        <w:t>Lee Hyla:</w:t>
      </w:r>
      <w:r w:rsidRPr="005B4B18">
        <w:rPr>
          <w:rFonts w:ascii="Arial" w:hAnsi="Arial" w:cs="Arial"/>
          <w:sz w:val="22"/>
          <w:szCs w:val="22"/>
        </w:rPr>
        <w:tab/>
      </w:r>
      <w:r w:rsidRPr="005B4B18">
        <w:rPr>
          <w:rFonts w:ascii="Arial" w:hAnsi="Arial" w:cs="Arial"/>
          <w:sz w:val="22"/>
          <w:szCs w:val="22"/>
        </w:rPr>
        <w:tab/>
      </w:r>
      <w:r w:rsidRPr="005B4B18">
        <w:rPr>
          <w:rFonts w:ascii="Arial" w:hAnsi="Arial" w:cs="Arial"/>
          <w:i/>
          <w:sz w:val="22"/>
          <w:szCs w:val="22"/>
        </w:rPr>
        <w:t xml:space="preserve">Wave </w:t>
      </w:r>
      <w:r w:rsidRPr="005B4B18">
        <w:rPr>
          <w:rFonts w:ascii="Arial" w:hAnsi="Arial" w:cs="Arial"/>
          <w:sz w:val="22"/>
          <w:szCs w:val="22"/>
        </w:rPr>
        <w:t>(world premiere, in memoriam: 1952-2014)</w:t>
      </w:r>
    </w:p>
    <w:p w14:paraId="5D44EC37" w14:textId="77777777" w:rsidR="00575097" w:rsidRPr="005B4B18" w:rsidRDefault="00575097" w:rsidP="009438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for</w:t>
      </w:r>
      <w:proofErr w:type="gramEnd"/>
      <w:r>
        <w:rPr>
          <w:rFonts w:ascii="Arial" w:hAnsi="Arial" w:cs="Arial"/>
          <w:sz w:val="22"/>
          <w:szCs w:val="22"/>
        </w:rPr>
        <w:t xml:space="preserve"> flute, clarinet, percussion, piano, violin, cello]</w:t>
      </w:r>
    </w:p>
    <w:p w14:paraId="3826D851" w14:textId="77777777" w:rsidR="00575097" w:rsidRDefault="00575097" w:rsidP="009438B7">
      <w:pPr>
        <w:rPr>
          <w:rFonts w:ascii="Arial" w:hAnsi="Arial" w:cs="Arial"/>
          <w:sz w:val="22"/>
          <w:szCs w:val="22"/>
        </w:rPr>
      </w:pPr>
    </w:p>
    <w:p w14:paraId="45456934" w14:textId="77777777" w:rsidR="009438B7" w:rsidRDefault="009438B7" w:rsidP="009438B7">
      <w:pPr>
        <w:rPr>
          <w:rFonts w:ascii="Arial" w:hAnsi="Arial" w:cs="Arial"/>
          <w:i/>
          <w:sz w:val="22"/>
          <w:szCs w:val="22"/>
        </w:rPr>
      </w:pPr>
      <w:proofErr w:type="spellStart"/>
      <w:r w:rsidRPr="005B4B18">
        <w:rPr>
          <w:rFonts w:ascii="Arial" w:hAnsi="Arial" w:cs="Arial"/>
          <w:sz w:val="22"/>
          <w:szCs w:val="22"/>
        </w:rPr>
        <w:t>Shulamit</w:t>
      </w:r>
      <w:proofErr w:type="spellEnd"/>
      <w:r w:rsidRPr="005B4B18">
        <w:rPr>
          <w:rFonts w:ascii="Arial" w:hAnsi="Arial" w:cs="Arial"/>
          <w:sz w:val="22"/>
          <w:szCs w:val="22"/>
        </w:rPr>
        <w:t xml:space="preserve"> Ran:</w:t>
      </w:r>
      <w:r w:rsidRPr="005B4B18">
        <w:rPr>
          <w:rFonts w:ascii="Arial" w:hAnsi="Arial" w:cs="Arial"/>
          <w:sz w:val="22"/>
          <w:szCs w:val="22"/>
        </w:rPr>
        <w:tab/>
      </w:r>
      <w:r w:rsidRPr="005B4B18">
        <w:rPr>
          <w:rFonts w:ascii="Arial" w:hAnsi="Arial" w:cs="Arial"/>
          <w:sz w:val="22"/>
          <w:szCs w:val="22"/>
        </w:rPr>
        <w:tab/>
      </w:r>
      <w:r w:rsidRPr="005B4B18">
        <w:rPr>
          <w:rFonts w:ascii="Arial" w:hAnsi="Arial" w:cs="Arial"/>
          <w:i/>
          <w:sz w:val="22"/>
          <w:szCs w:val="22"/>
        </w:rPr>
        <w:t>Perfect Storm</w:t>
      </w:r>
    </w:p>
    <w:p w14:paraId="12E1B833" w14:textId="77777777" w:rsidR="00575097" w:rsidRPr="00575097" w:rsidRDefault="00575097" w:rsidP="009438B7">
      <w:pPr>
        <w:rPr>
          <w:rFonts w:ascii="Arial" w:hAnsi="Arial" w:cs="Arial"/>
          <w:sz w:val="22"/>
          <w:szCs w:val="22"/>
        </w:rPr>
      </w:pPr>
      <w:r>
        <w:rPr>
          <w:rFonts w:ascii="Arial" w:hAnsi="Arial" w:cs="Arial"/>
          <w:i/>
          <w:sz w:val="22"/>
          <w:szCs w:val="22"/>
        </w:rPr>
        <w:lastRenderedPageBreak/>
        <w:tab/>
      </w:r>
      <w:r>
        <w:rPr>
          <w:rFonts w:ascii="Arial" w:hAnsi="Arial" w:cs="Arial"/>
          <w:i/>
          <w:sz w:val="22"/>
          <w:szCs w:val="22"/>
        </w:rPr>
        <w:tab/>
      </w:r>
      <w:r>
        <w:rPr>
          <w:rFonts w:ascii="Arial" w:hAnsi="Arial" w:cs="Arial"/>
          <w:i/>
          <w:sz w:val="22"/>
          <w:szCs w:val="22"/>
        </w:rPr>
        <w:tab/>
      </w:r>
      <w:r>
        <w:rPr>
          <w:rFonts w:ascii="Arial" w:hAnsi="Arial" w:cs="Arial"/>
          <w:sz w:val="22"/>
          <w:szCs w:val="22"/>
        </w:rPr>
        <w:t>[</w:t>
      </w:r>
      <w:proofErr w:type="gramStart"/>
      <w:r>
        <w:rPr>
          <w:rFonts w:ascii="Arial" w:hAnsi="Arial" w:cs="Arial"/>
          <w:sz w:val="22"/>
          <w:szCs w:val="22"/>
        </w:rPr>
        <w:t>for</w:t>
      </w:r>
      <w:proofErr w:type="gramEnd"/>
      <w:r>
        <w:rPr>
          <w:rFonts w:ascii="Arial" w:hAnsi="Arial" w:cs="Arial"/>
          <w:sz w:val="22"/>
          <w:szCs w:val="22"/>
        </w:rPr>
        <w:t xml:space="preserve"> solo viola]</w:t>
      </w:r>
    </w:p>
    <w:p w14:paraId="78643ADD" w14:textId="77777777" w:rsidR="00575097" w:rsidRDefault="00575097" w:rsidP="009438B7">
      <w:pPr>
        <w:rPr>
          <w:rFonts w:ascii="Arial" w:hAnsi="Arial" w:cs="Arial"/>
          <w:sz w:val="22"/>
          <w:szCs w:val="22"/>
        </w:rPr>
      </w:pPr>
    </w:p>
    <w:p w14:paraId="38333549" w14:textId="77777777" w:rsidR="009438B7" w:rsidRDefault="009438B7" w:rsidP="009438B7">
      <w:pPr>
        <w:rPr>
          <w:rFonts w:ascii="Arial" w:hAnsi="Arial" w:cs="Arial"/>
          <w:sz w:val="22"/>
          <w:szCs w:val="22"/>
        </w:rPr>
      </w:pPr>
      <w:r w:rsidRPr="005B4B18">
        <w:rPr>
          <w:rFonts w:ascii="Arial" w:hAnsi="Arial" w:cs="Arial"/>
          <w:sz w:val="22"/>
          <w:szCs w:val="22"/>
        </w:rPr>
        <w:t xml:space="preserve">Ralph Shapey: </w:t>
      </w:r>
      <w:r w:rsidRPr="005B4B18">
        <w:rPr>
          <w:rFonts w:ascii="Arial" w:hAnsi="Arial" w:cs="Arial"/>
          <w:sz w:val="22"/>
          <w:szCs w:val="22"/>
        </w:rPr>
        <w:tab/>
      </w:r>
      <w:r w:rsidRPr="005B4B18">
        <w:rPr>
          <w:rFonts w:ascii="Arial" w:hAnsi="Arial" w:cs="Arial"/>
          <w:i/>
          <w:sz w:val="22"/>
          <w:szCs w:val="22"/>
        </w:rPr>
        <w:t xml:space="preserve">Concertante No. 1 for Trumpet and Ten Instruments </w:t>
      </w:r>
    </w:p>
    <w:p w14:paraId="1F8FF4E2" w14:textId="77777777" w:rsidR="00575097" w:rsidRPr="00575097" w:rsidRDefault="00575097" w:rsidP="00575097">
      <w:pPr>
        <w:ind w:left="2160"/>
        <w:rPr>
          <w:rFonts w:ascii="Arial" w:hAnsi="Arial" w:cs="Arial"/>
          <w:sz w:val="22"/>
          <w:szCs w:val="22"/>
        </w:rPr>
      </w:pPr>
      <w:r>
        <w:rPr>
          <w:rFonts w:ascii="Arial" w:hAnsi="Arial" w:cs="Arial"/>
          <w:sz w:val="22"/>
          <w:szCs w:val="22"/>
        </w:rPr>
        <w:t>[</w:t>
      </w:r>
      <w:proofErr w:type="gramStart"/>
      <w:r>
        <w:rPr>
          <w:rFonts w:ascii="Arial" w:hAnsi="Arial" w:cs="Arial"/>
          <w:sz w:val="22"/>
          <w:szCs w:val="22"/>
        </w:rPr>
        <w:t>for</w:t>
      </w:r>
      <w:proofErr w:type="gramEnd"/>
      <w:r>
        <w:rPr>
          <w:rFonts w:ascii="Arial" w:hAnsi="Arial" w:cs="Arial"/>
          <w:sz w:val="22"/>
          <w:szCs w:val="22"/>
        </w:rPr>
        <w:t xml:space="preserve"> flute, oboe, clarinet, bassoon, horn, trumpet, percussion, violin, viola, cello, double bass]</w:t>
      </w:r>
    </w:p>
    <w:p w14:paraId="70B240E4" w14:textId="77777777" w:rsidR="00575097" w:rsidRDefault="00575097" w:rsidP="009438B7">
      <w:pPr>
        <w:rPr>
          <w:rFonts w:ascii="Arial" w:hAnsi="Arial" w:cs="Arial"/>
          <w:sz w:val="22"/>
          <w:szCs w:val="22"/>
        </w:rPr>
      </w:pPr>
    </w:p>
    <w:p w14:paraId="01704CEA" w14:textId="4F7AD00C" w:rsidR="00575097" w:rsidRDefault="00856050" w:rsidP="009438B7">
      <w:pPr>
        <w:rPr>
          <w:rFonts w:ascii="Arial" w:hAnsi="Arial" w:cs="Arial"/>
          <w:sz w:val="22"/>
          <w:szCs w:val="22"/>
        </w:rPr>
      </w:pPr>
      <w:r>
        <w:rPr>
          <w:rFonts w:ascii="Arial" w:hAnsi="Arial" w:cs="Arial"/>
          <w:sz w:val="22"/>
          <w:szCs w:val="22"/>
        </w:rPr>
        <w:t>Huck Hodge:</w:t>
      </w:r>
      <w:r>
        <w:rPr>
          <w:rFonts w:ascii="Arial" w:hAnsi="Arial" w:cs="Arial"/>
          <w:sz w:val="22"/>
          <w:szCs w:val="22"/>
        </w:rPr>
        <w:tab/>
        <w:t xml:space="preserve"> </w:t>
      </w:r>
      <w:r>
        <w:rPr>
          <w:rFonts w:ascii="Arial" w:hAnsi="Arial" w:cs="Arial"/>
          <w:sz w:val="22"/>
          <w:szCs w:val="22"/>
        </w:rPr>
        <w:tab/>
      </w:r>
      <w:r w:rsidRPr="00920784">
        <w:rPr>
          <w:rFonts w:ascii="Arial" w:hAnsi="Arial" w:cs="Arial"/>
          <w:i/>
          <w:sz w:val="22"/>
          <w:szCs w:val="22"/>
        </w:rPr>
        <w:t>then</w:t>
      </w:r>
    </w:p>
    <w:p w14:paraId="4659C8AF" w14:textId="46AC3759" w:rsidR="00BE7629" w:rsidRDefault="00BE7629" w:rsidP="009438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  </w:t>
      </w:r>
      <w:proofErr w:type="gramStart"/>
      <w:r>
        <w:rPr>
          <w:rFonts w:ascii="Arial" w:hAnsi="Arial" w:cs="Arial"/>
          <w:sz w:val="22"/>
          <w:szCs w:val="22"/>
        </w:rPr>
        <w:t>like</w:t>
      </w:r>
      <w:proofErr w:type="gramEnd"/>
      <w:r>
        <w:rPr>
          <w:rFonts w:ascii="Arial" w:hAnsi="Arial" w:cs="Arial"/>
          <w:sz w:val="22"/>
          <w:szCs w:val="22"/>
        </w:rPr>
        <w:t xml:space="preserve"> glass (November 2003)</w:t>
      </w:r>
    </w:p>
    <w:p w14:paraId="7D74AA53" w14:textId="57D42B65" w:rsidR="00BE7629" w:rsidRPr="00C02C6C" w:rsidRDefault="00BE7629" w:rsidP="009438B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II. </w:t>
      </w:r>
      <w:proofErr w:type="gramStart"/>
      <w:r>
        <w:rPr>
          <w:rFonts w:ascii="Arial" w:hAnsi="Arial" w:cs="Arial"/>
          <w:sz w:val="22"/>
          <w:szCs w:val="22"/>
        </w:rPr>
        <w:t>agitated</w:t>
      </w:r>
      <w:proofErr w:type="gramEnd"/>
      <w:r>
        <w:rPr>
          <w:rFonts w:ascii="Arial" w:hAnsi="Arial" w:cs="Arial"/>
          <w:sz w:val="22"/>
          <w:szCs w:val="22"/>
        </w:rPr>
        <w:t>, rough (October 2014) (world premiere)</w:t>
      </w:r>
    </w:p>
    <w:p w14:paraId="4C4357A4" w14:textId="77777777" w:rsidR="00575097" w:rsidRPr="00920784" w:rsidRDefault="00575097" w:rsidP="009438B7">
      <w:pPr>
        <w:rPr>
          <w:rFonts w:ascii="Arial" w:hAnsi="Arial" w:cs="Arial"/>
          <w:sz w:val="22"/>
          <w:szCs w:val="22"/>
        </w:rPr>
      </w:pPr>
      <w:r w:rsidRPr="00920784">
        <w:rPr>
          <w:rFonts w:ascii="Arial" w:hAnsi="Arial" w:cs="Arial"/>
          <w:sz w:val="22"/>
          <w:szCs w:val="22"/>
        </w:rPr>
        <w:tab/>
      </w:r>
      <w:r w:rsidRPr="00920784">
        <w:rPr>
          <w:rFonts w:ascii="Arial" w:hAnsi="Arial" w:cs="Arial"/>
          <w:sz w:val="22"/>
          <w:szCs w:val="22"/>
        </w:rPr>
        <w:tab/>
      </w:r>
      <w:r w:rsidRPr="00920784">
        <w:rPr>
          <w:rFonts w:ascii="Arial" w:hAnsi="Arial" w:cs="Arial"/>
          <w:sz w:val="22"/>
          <w:szCs w:val="22"/>
        </w:rPr>
        <w:tab/>
        <w:t>[</w:t>
      </w:r>
      <w:proofErr w:type="gramStart"/>
      <w:r w:rsidRPr="00920784">
        <w:rPr>
          <w:rFonts w:ascii="Arial" w:hAnsi="Arial" w:cs="Arial"/>
          <w:sz w:val="22"/>
          <w:szCs w:val="22"/>
        </w:rPr>
        <w:t>for</w:t>
      </w:r>
      <w:proofErr w:type="gramEnd"/>
      <w:r w:rsidRPr="00920784">
        <w:rPr>
          <w:rFonts w:ascii="Arial" w:hAnsi="Arial" w:cs="Arial"/>
          <w:sz w:val="22"/>
          <w:szCs w:val="22"/>
        </w:rPr>
        <w:t xml:space="preserve"> piano and string quartet]</w:t>
      </w:r>
    </w:p>
    <w:p w14:paraId="4E8615FB" w14:textId="77777777" w:rsidR="00575097" w:rsidRPr="00920784" w:rsidRDefault="00575097" w:rsidP="009438B7">
      <w:pPr>
        <w:rPr>
          <w:rFonts w:ascii="Arial" w:hAnsi="Arial" w:cs="Arial"/>
          <w:sz w:val="22"/>
          <w:szCs w:val="22"/>
        </w:rPr>
      </w:pPr>
    </w:p>
    <w:p w14:paraId="0906169A" w14:textId="77777777" w:rsidR="009438B7" w:rsidRPr="00920784" w:rsidRDefault="009438B7" w:rsidP="009438B7">
      <w:pPr>
        <w:rPr>
          <w:rFonts w:ascii="Arial" w:hAnsi="Arial" w:cs="Arial"/>
          <w:sz w:val="22"/>
          <w:szCs w:val="22"/>
        </w:rPr>
      </w:pPr>
      <w:r w:rsidRPr="00920784">
        <w:rPr>
          <w:rFonts w:ascii="Arial" w:hAnsi="Arial" w:cs="Arial"/>
          <w:sz w:val="22"/>
          <w:szCs w:val="22"/>
        </w:rPr>
        <w:t>John Eaton:</w:t>
      </w:r>
      <w:r w:rsidRPr="00920784">
        <w:rPr>
          <w:rFonts w:ascii="Arial" w:hAnsi="Arial" w:cs="Arial"/>
          <w:sz w:val="22"/>
          <w:szCs w:val="22"/>
        </w:rPr>
        <w:tab/>
      </w:r>
      <w:r w:rsidRPr="00920784">
        <w:rPr>
          <w:rFonts w:ascii="Arial" w:hAnsi="Arial" w:cs="Arial"/>
          <w:sz w:val="22"/>
          <w:szCs w:val="22"/>
        </w:rPr>
        <w:tab/>
      </w:r>
      <w:r w:rsidRPr="00920784">
        <w:rPr>
          <w:rFonts w:ascii="Arial" w:hAnsi="Arial" w:cs="Arial"/>
          <w:i/>
          <w:sz w:val="22"/>
          <w:szCs w:val="22"/>
        </w:rPr>
        <w:t>The End of It</w:t>
      </w:r>
      <w:r w:rsidRPr="00920784">
        <w:rPr>
          <w:rFonts w:ascii="Arial" w:hAnsi="Arial" w:cs="Arial"/>
          <w:sz w:val="22"/>
          <w:szCs w:val="22"/>
        </w:rPr>
        <w:t xml:space="preserve"> (world premiere)</w:t>
      </w:r>
    </w:p>
    <w:p w14:paraId="499DD24F" w14:textId="77777777" w:rsidR="00575097" w:rsidRPr="00920784" w:rsidRDefault="00575097" w:rsidP="004D37BA">
      <w:pPr>
        <w:ind w:left="2160"/>
        <w:rPr>
          <w:rFonts w:ascii="Arial" w:hAnsi="Arial" w:cs="Arial"/>
          <w:sz w:val="22"/>
          <w:szCs w:val="22"/>
        </w:rPr>
      </w:pPr>
      <w:r w:rsidRPr="00920784">
        <w:rPr>
          <w:rFonts w:ascii="Arial" w:hAnsi="Arial" w:cs="Arial"/>
          <w:sz w:val="22"/>
          <w:szCs w:val="22"/>
        </w:rPr>
        <w:t>[</w:t>
      </w:r>
      <w:proofErr w:type="gramStart"/>
      <w:r w:rsidRPr="00920784">
        <w:rPr>
          <w:rFonts w:ascii="Arial" w:hAnsi="Arial" w:cs="Arial"/>
          <w:sz w:val="22"/>
          <w:szCs w:val="22"/>
        </w:rPr>
        <w:t>for</w:t>
      </w:r>
      <w:proofErr w:type="gramEnd"/>
      <w:r w:rsidRPr="00920784">
        <w:rPr>
          <w:rFonts w:ascii="Arial" w:hAnsi="Arial" w:cs="Arial"/>
          <w:sz w:val="22"/>
          <w:szCs w:val="22"/>
        </w:rPr>
        <w:t xml:space="preserve"> soprano, </w:t>
      </w:r>
      <w:r w:rsidR="005A614C" w:rsidRPr="00920784">
        <w:rPr>
          <w:rFonts w:ascii="Arial" w:hAnsi="Arial" w:cs="Arial"/>
          <w:sz w:val="22"/>
          <w:szCs w:val="22"/>
        </w:rPr>
        <w:t>mixed sextet, string quartet, harp</w:t>
      </w:r>
      <w:r w:rsidR="004D37BA" w:rsidRPr="00920784">
        <w:rPr>
          <w:rFonts w:ascii="Arial" w:hAnsi="Arial" w:cs="Arial"/>
          <w:sz w:val="22"/>
          <w:szCs w:val="22"/>
        </w:rPr>
        <w:t>]</w:t>
      </w:r>
    </w:p>
    <w:p w14:paraId="4699FBA9" w14:textId="77777777" w:rsidR="009438B7" w:rsidRPr="00920784" w:rsidRDefault="009438B7" w:rsidP="00B94F52">
      <w:pPr>
        <w:rPr>
          <w:rFonts w:ascii="Arial" w:hAnsi="Arial" w:cs="Arial"/>
          <w:sz w:val="22"/>
          <w:szCs w:val="22"/>
        </w:rPr>
      </w:pPr>
    </w:p>
    <w:p w14:paraId="1C586FDE" w14:textId="61EDB2D5" w:rsidR="009438B7" w:rsidRPr="005B4B18" w:rsidRDefault="00856050" w:rsidP="009438B7">
      <w:pPr>
        <w:rPr>
          <w:rFonts w:ascii="Arial" w:hAnsi="Arial" w:cs="Arial"/>
          <w:b/>
          <w:sz w:val="22"/>
          <w:szCs w:val="22"/>
        </w:rPr>
      </w:pPr>
      <w:r w:rsidRPr="00920784">
        <w:rPr>
          <w:rFonts w:ascii="Arial" w:hAnsi="Arial" w:cs="Arial"/>
          <w:b/>
          <w:sz w:val="22"/>
          <w:szCs w:val="22"/>
        </w:rPr>
        <w:t>David Fulmer</w:t>
      </w:r>
      <w:r w:rsidR="009438B7" w:rsidRPr="00920784">
        <w:rPr>
          <w:rFonts w:ascii="Arial" w:hAnsi="Arial" w:cs="Arial"/>
          <w:b/>
          <w:sz w:val="22"/>
          <w:szCs w:val="22"/>
        </w:rPr>
        <w:t xml:space="preserve">, </w:t>
      </w:r>
      <w:r w:rsidR="009438B7" w:rsidRPr="00920784">
        <w:rPr>
          <w:rFonts w:ascii="Arial" w:hAnsi="Arial" w:cs="Arial"/>
          <w:sz w:val="22"/>
          <w:szCs w:val="22"/>
        </w:rPr>
        <w:t>conductor</w:t>
      </w:r>
    </w:p>
    <w:p w14:paraId="07C85997" w14:textId="77777777" w:rsidR="009438B7" w:rsidRPr="005B4B18" w:rsidRDefault="009438B7" w:rsidP="009438B7">
      <w:pPr>
        <w:rPr>
          <w:rFonts w:ascii="Arial" w:hAnsi="Arial" w:cs="Arial"/>
          <w:b/>
          <w:sz w:val="22"/>
          <w:szCs w:val="22"/>
        </w:rPr>
      </w:pPr>
      <w:r w:rsidRPr="005B4B18">
        <w:rPr>
          <w:rFonts w:ascii="Arial" w:hAnsi="Arial" w:cs="Arial"/>
          <w:b/>
          <w:sz w:val="22"/>
          <w:szCs w:val="22"/>
        </w:rPr>
        <w:t>eighth blackbird</w:t>
      </w:r>
    </w:p>
    <w:p w14:paraId="2C21A357" w14:textId="77777777" w:rsidR="009438B7" w:rsidRPr="005B4B18" w:rsidRDefault="009438B7" w:rsidP="009438B7">
      <w:pPr>
        <w:rPr>
          <w:rFonts w:ascii="Arial" w:hAnsi="Arial" w:cs="Arial"/>
          <w:b/>
          <w:sz w:val="22"/>
          <w:szCs w:val="22"/>
        </w:rPr>
      </w:pPr>
      <w:r w:rsidRPr="005B4B18">
        <w:rPr>
          <w:rFonts w:ascii="Arial" w:hAnsi="Arial" w:cs="Arial"/>
          <w:b/>
          <w:sz w:val="22"/>
          <w:szCs w:val="22"/>
        </w:rPr>
        <w:t>Pacifica Quartet</w:t>
      </w:r>
    </w:p>
    <w:p w14:paraId="2183FDE6" w14:textId="77777777" w:rsidR="009438B7" w:rsidRPr="005B4B18" w:rsidRDefault="009438B7" w:rsidP="009438B7">
      <w:pPr>
        <w:rPr>
          <w:rFonts w:ascii="Arial" w:hAnsi="Arial" w:cs="Arial"/>
          <w:sz w:val="22"/>
          <w:szCs w:val="22"/>
        </w:rPr>
      </w:pPr>
      <w:r w:rsidRPr="005B4B18">
        <w:rPr>
          <w:rFonts w:ascii="Arial" w:hAnsi="Arial" w:cs="Arial"/>
          <w:b/>
          <w:sz w:val="22"/>
          <w:szCs w:val="22"/>
        </w:rPr>
        <w:t>Stephen Burns,</w:t>
      </w:r>
      <w:r w:rsidRPr="005B4B18">
        <w:rPr>
          <w:rFonts w:ascii="Arial" w:hAnsi="Arial" w:cs="Arial"/>
          <w:sz w:val="22"/>
          <w:szCs w:val="22"/>
        </w:rPr>
        <w:t xml:space="preserve"> trumpet</w:t>
      </w:r>
    </w:p>
    <w:p w14:paraId="5FB02A5C" w14:textId="77777777" w:rsidR="009438B7" w:rsidRPr="005B4B18" w:rsidRDefault="009438B7" w:rsidP="009438B7">
      <w:pPr>
        <w:rPr>
          <w:rFonts w:ascii="Arial" w:hAnsi="Arial" w:cs="Arial"/>
          <w:sz w:val="22"/>
          <w:szCs w:val="22"/>
        </w:rPr>
      </w:pPr>
      <w:r w:rsidRPr="005B4B18">
        <w:rPr>
          <w:rFonts w:ascii="Arial" w:hAnsi="Arial" w:cs="Arial"/>
          <w:b/>
          <w:sz w:val="22"/>
          <w:szCs w:val="22"/>
        </w:rPr>
        <w:t>Anthony Cheung</w:t>
      </w:r>
      <w:r w:rsidRPr="005B4B18">
        <w:rPr>
          <w:rFonts w:ascii="Arial" w:hAnsi="Arial" w:cs="Arial"/>
          <w:sz w:val="22"/>
          <w:szCs w:val="22"/>
        </w:rPr>
        <w:t>, piano</w:t>
      </w:r>
    </w:p>
    <w:p w14:paraId="0455E20B" w14:textId="77777777" w:rsidR="009438B7" w:rsidRPr="005B4B18" w:rsidRDefault="009438B7" w:rsidP="009438B7">
      <w:pPr>
        <w:rPr>
          <w:rFonts w:ascii="Arial" w:hAnsi="Arial" w:cs="Arial"/>
          <w:sz w:val="22"/>
          <w:szCs w:val="22"/>
        </w:rPr>
      </w:pPr>
      <w:r w:rsidRPr="005B4B18">
        <w:rPr>
          <w:rFonts w:ascii="Arial" w:hAnsi="Arial" w:cs="Arial"/>
          <w:b/>
          <w:sz w:val="22"/>
          <w:szCs w:val="22"/>
        </w:rPr>
        <w:t>Sharon Harms</w:t>
      </w:r>
      <w:r w:rsidRPr="005B4B18">
        <w:rPr>
          <w:rFonts w:ascii="Arial" w:hAnsi="Arial" w:cs="Arial"/>
          <w:sz w:val="22"/>
          <w:szCs w:val="22"/>
        </w:rPr>
        <w:t>, soprano</w:t>
      </w:r>
    </w:p>
    <w:p w14:paraId="6DCD7292" w14:textId="77777777" w:rsidR="009438B7" w:rsidRPr="005B4B18" w:rsidRDefault="009438B7" w:rsidP="009438B7">
      <w:pPr>
        <w:rPr>
          <w:rFonts w:ascii="Arial" w:hAnsi="Arial" w:cs="Arial"/>
          <w:sz w:val="22"/>
          <w:szCs w:val="22"/>
        </w:rPr>
      </w:pPr>
      <w:r w:rsidRPr="005B4B18">
        <w:rPr>
          <w:rFonts w:ascii="Arial" w:hAnsi="Arial" w:cs="Arial"/>
          <w:b/>
          <w:sz w:val="22"/>
          <w:szCs w:val="22"/>
        </w:rPr>
        <w:t>Masumi Per Rostad</w:t>
      </w:r>
      <w:r w:rsidRPr="005B4B18">
        <w:rPr>
          <w:rFonts w:ascii="Arial" w:hAnsi="Arial" w:cs="Arial"/>
          <w:sz w:val="22"/>
          <w:szCs w:val="22"/>
        </w:rPr>
        <w:t>, viola</w:t>
      </w:r>
    </w:p>
    <w:p w14:paraId="7DB13C2D" w14:textId="77777777" w:rsidR="009438B7" w:rsidRPr="005B4B18" w:rsidRDefault="009438B7" w:rsidP="009438B7">
      <w:pPr>
        <w:rPr>
          <w:rFonts w:ascii="Arial" w:hAnsi="Arial" w:cs="Arial"/>
          <w:sz w:val="22"/>
          <w:szCs w:val="22"/>
        </w:rPr>
      </w:pPr>
      <w:r w:rsidRPr="005B4B18">
        <w:rPr>
          <w:rFonts w:ascii="Arial" w:hAnsi="Arial" w:cs="Arial"/>
          <w:sz w:val="22"/>
          <w:szCs w:val="22"/>
        </w:rPr>
        <w:t xml:space="preserve">Ensemble guests </w:t>
      </w:r>
    </w:p>
    <w:p w14:paraId="135E9558" w14:textId="77777777" w:rsidR="00B94F52" w:rsidRPr="005B4B18" w:rsidRDefault="00AA2AAD" w:rsidP="00B94F52">
      <w:pPr>
        <w:rPr>
          <w:rFonts w:ascii="Arial" w:hAnsi="Arial" w:cs="Arial"/>
          <w:sz w:val="22"/>
          <w:szCs w:val="22"/>
        </w:rPr>
      </w:pPr>
      <w:r w:rsidRPr="005B4B18">
        <w:rPr>
          <w:rFonts w:ascii="Arial" w:hAnsi="Arial" w:cs="Arial"/>
          <w:b/>
          <w:sz w:val="22"/>
          <w:szCs w:val="22"/>
        </w:rPr>
        <w:t>Alison Attar</w:t>
      </w:r>
      <w:r w:rsidRPr="005B4B18">
        <w:rPr>
          <w:rFonts w:ascii="Arial" w:hAnsi="Arial" w:cs="Arial"/>
          <w:sz w:val="22"/>
          <w:szCs w:val="22"/>
        </w:rPr>
        <w:t>, harp</w:t>
      </w:r>
      <w:r>
        <w:rPr>
          <w:rFonts w:ascii="Arial" w:hAnsi="Arial" w:cs="Arial"/>
          <w:sz w:val="22"/>
          <w:szCs w:val="22"/>
        </w:rPr>
        <w:t>;</w:t>
      </w:r>
      <w:r w:rsidRPr="005B4B18">
        <w:rPr>
          <w:rFonts w:ascii="Arial" w:hAnsi="Arial" w:cs="Arial"/>
          <w:b/>
          <w:sz w:val="22"/>
          <w:szCs w:val="22"/>
        </w:rPr>
        <w:t xml:space="preserve"> Julia </w:t>
      </w:r>
      <w:proofErr w:type="spellStart"/>
      <w:r w:rsidRPr="005B4B18">
        <w:rPr>
          <w:rFonts w:ascii="Arial" w:hAnsi="Arial" w:cs="Arial"/>
          <w:b/>
          <w:sz w:val="22"/>
          <w:szCs w:val="22"/>
        </w:rPr>
        <w:t>Filson</w:t>
      </w:r>
      <w:proofErr w:type="spellEnd"/>
      <w:r w:rsidRPr="005B4B18">
        <w:rPr>
          <w:rFonts w:ascii="Arial" w:hAnsi="Arial" w:cs="Arial"/>
          <w:b/>
          <w:sz w:val="22"/>
          <w:szCs w:val="22"/>
        </w:rPr>
        <w:t xml:space="preserve">, </w:t>
      </w:r>
      <w:r w:rsidRPr="005B4B18">
        <w:rPr>
          <w:rFonts w:ascii="Arial" w:hAnsi="Arial" w:cs="Arial"/>
          <w:sz w:val="22"/>
          <w:szCs w:val="22"/>
        </w:rPr>
        <w:t xml:space="preserve">horn; </w:t>
      </w:r>
      <w:r w:rsidR="009438B7" w:rsidRPr="005B4B18">
        <w:rPr>
          <w:rFonts w:ascii="Arial" w:hAnsi="Arial" w:cs="Arial"/>
          <w:b/>
          <w:sz w:val="22"/>
          <w:szCs w:val="22"/>
        </w:rPr>
        <w:t>Andrew Nogal,</w:t>
      </w:r>
      <w:r w:rsidR="009438B7" w:rsidRPr="005B4B18">
        <w:rPr>
          <w:rFonts w:ascii="Arial" w:hAnsi="Arial" w:cs="Arial"/>
          <w:sz w:val="22"/>
          <w:szCs w:val="22"/>
        </w:rPr>
        <w:t xml:space="preserve"> oboe, </w:t>
      </w:r>
      <w:r w:rsidR="002564A3" w:rsidRPr="005B4B18">
        <w:rPr>
          <w:rFonts w:ascii="Arial" w:hAnsi="Arial" w:cs="Arial"/>
          <w:sz w:val="22"/>
          <w:szCs w:val="22"/>
        </w:rPr>
        <w:t>English</w:t>
      </w:r>
      <w:r w:rsidR="009438B7" w:rsidRPr="005B4B18">
        <w:rPr>
          <w:rFonts w:ascii="Arial" w:hAnsi="Arial" w:cs="Arial"/>
          <w:sz w:val="22"/>
          <w:szCs w:val="22"/>
        </w:rPr>
        <w:t xml:space="preserve"> horn; </w:t>
      </w:r>
      <w:r w:rsidR="009438B7" w:rsidRPr="005B4B18">
        <w:rPr>
          <w:rFonts w:ascii="Arial" w:hAnsi="Arial" w:cs="Arial"/>
          <w:b/>
          <w:sz w:val="22"/>
          <w:szCs w:val="22"/>
        </w:rPr>
        <w:t xml:space="preserve">Karl Rzasa, </w:t>
      </w:r>
      <w:r w:rsidR="009438B7" w:rsidRPr="005B4B18">
        <w:rPr>
          <w:rFonts w:ascii="Arial" w:hAnsi="Arial" w:cs="Arial"/>
          <w:sz w:val="22"/>
          <w:szCs w:val="22"/>
        </w:rPr>
        <w:t xml:space="preserve">bassoon; </w:t>
      </w:r>
      <w:r w:rsidRPr="005B4B18">
        <w:rPr>
          <w:rFonts w:ascii="Arial" w:hAnsi="Arial" w:cs="Arial"/>
          <w:b/>
          <w:sz w:val="22"/>
          <w:szCs w:val="22"/>
        </w:rPr>
        <w:t xml:space="preserve">David Scholl, </w:t>
      </w:r>
      <w:r w:rsidRPr="005B4B18">
        <w:rPr>
          <w:rFonts w:ascii="Arial" w:hAnsi="Arial" w:cs="Arial"/>
          <w:sz w:val="22"/>
          <w:szCs w:val="22"/>
        </w:rPr>
        <w:t>double bass</w:t>
      </w:r>
      <w:r>
        <w:rPr>
          <w:rFonts w:ascii="Arial" w:hAnsi="Arial" w:cs="Arial"/>
          <w:sz w:val="22"/>
          <w:szCs w:val="22"/>
        </w:rPr>
        <w:t>;</w:t>
      </w:r>
      <w:r w:rsidRPr="005B4B18">
        <w:rPr>
          <w:rFonts w:ascii="Arial" w:hAnsi="Arial" w:cs="Arial"/>
          <w:sz w:val="22"/>
          <w:szCs w:val="22"/>
        </w:rPr>
        <w:t xml:space="preserve"> </w:t>
      </w:r>
      <w:proofErr w:type="spellStart"/>
      <w:r w:rsidR="009438B7" w:rsidRPr="005B4B18">
        <w:rPr>
          <w:rFonts w:ascii="Arial" w:hAnsi="Arial" w:cs="Arial"/>
          <w:b/>
          <w:sz w:val="22"/>
          <w:szCs w:val="22"/>
        </w:rPr>
        <w:t>Minghuan</w:t>
      </w:r>
      <w:proofErr w:type="spellEnd"/>
      <w:r w:rsidR="009438B7" w:rsidRPr="005B4B18">
        <w:rPr>
          <w:rFonts w:ascii="Arial" w:hAnsi="Arial" w:cs="Arial"/>
          <w:b/>
          <w:sz w:val="22"/>
          <w:szCs w:val="22"/>
        </w:rPr>
        <w:t xml:space="preserve"> Xu, </w:t>
      </w:r>
      <w:r w:rsidR="009438B7" w:rsidRPr="005B4B18">
        <w:rPr>
          <w:rFonts w:ascii="Arial" w:hAnsi="Arial" w:cs="Arial"/>
          <w:sz w:val="22"/>
          <w:szCs w:val="22"/>
        </w:rPr>
        <w:t>violin</w:t>
      </w:r>
    </w:p>
    <w:p w14:paraId="2E940259" w14:textId="77777777" w:rsidR="00B94F52" w:rsidRPr="005B4B18" w:rsidRDefault="00B94F52" w:rsidP="00B94F52">
      <w:pPr>
        <w:rPr>
          <w:rFonts w:ascii="Arial" w:hAnsi="Arial" w:cs="Arial"/>
          <w:sz w:val="22"/>
          <w:szCs w:val="22"/>
        </w:rPr>
      </w:pPr>
    </w:p>
    <w:p w14:paraId="7F2ADEB4" w14:textId="5BCED0A9" w:rsidR="009438B7" w:rsidRPr="005B4B18" w:rsidRDefault="009438B7" w:rsidP="009438B7">
      <w:pPr>
        <w:rPr>
          <w:rFonts w:ascii="Arial" w:hAnsi="Arial" w:cs="Arial"/>
          <w:i/>
          <w:iCs/>
          <w:sz w:val="22"/>
          <w:szCs w:val="22"/>
        </w:rPr>
      </w:pPr>
      <w:r w:rsidRPr="005B4B18">
        <w:rPr>
          <w:rFonts w:ascii="Arial" w:hAnsi="Arial" w:cs="Arial"/>
          <w:i/>
          <w:iCs/>
          <w:sz w:val="22"/>
          <w:szCs w:val="22"/>
        </w:rPr>
        <w:t>6:30 pm Contempo Commi</w:t>
      </w:r>
      <w:r w:rsidR="00856050">
        <w:rPr>
          <w:rFonts w:ascii="Arial" w:hAnsi="Arial" w:cs="Arial"/>
          <w:i/>
          <w:iCs/>
          <w:sz w:val="22"/>
          <w:szCs w:val="22"/>
        </w:rPr>
        <w:t>ssions: Roundtable Conversation</w:t>
      </w:r>
      <w:r w:rsidRPr="005B4B18">
        <w:rPr>
          <w:rFonts w:ascii="Arial" w:hAnsi="Arial" w:cs="Arial"/>
          <w:i/>
          <w:iCs/>
          <w:sz w:val="22"/>
          <w:szCs w:val="22"/>
        </w:rPr>
        <w:t xml:space="preserve"> with </w:t>
      </w:r>
      <w:r w:rsidR="00AA2AAD" w:rsidRPr="005B4B18">
        <w:rPr>
          <w:rFonts w:ascii="Arial" w:hAnsi="Arial" w:cs="Arial"/>
          <w:i/>
          <w:iCs/>
          <w:sz w:val="22"/>
          <w:szCs w:val="22"/>
        </w:rPr>
        <w:t xml:space="preserve">John Eaton </w:t>
      </w:r>
      <w:r w:rsidR="00AA2AAD">
        <w:rPr>
          <w:rFonts w:ascii="Arial" w:hAnsi="Arial" w:cs="Arial"/>
          <w:i/>
          <w:iCs/>
          <w:sz w:val="22"/>
          <w:szCs w:val="22"/>
        </w:rPr>
        <w:t xml:space="preserve">and </w:t>
      </w:r>
      <w:proofErr w:type="spellStart"/>
      <w:r w:rsidR="00AA2AAD">
        <w:rPr>
          <w:rFonts w:ascii="Arial" w:hAnsi="Arial" w:cs="Arial"/>
          <w:i/>
          <w:iCs/>
          <w:sz w:val="22"/>
          <w:szCs w:val="22"/>
        </w:rPr>
        <w:t>Shulamit</w:t>
      </w:r>
      <w:proofErr w:type="spellEnd"/>
      <w:r w:rsidR="00AA2AAD">
        <w:rPr>
          <w:rFonts w:ascii="Arial" w:hAnsi="Arial" w:cs="Arial"/>
          <w:i/>
          <w:iCs/>
          <w:sz w:val="22"/>
          <w:szCs w:val="22"/>
        </w:rPr>
        <w:t xml:space="preserve"> </w:t>
      </w:r>
      <w:proofErr w:type="gramStart"/>
      <w:r w:rsidR="00AA2AAD">
        <w:rPr>
          <w:rFonts w:ascii="Arial" w:hAnsi="Arial" w:cs="Arial"/>
          <w:i/>
          <w:iCs/>
          <w:sz w:val="22"/>
          <w:szCs w:val="22"/>
        </w:rPr>
        <w:t>Ran</w:t>
      </w:r>
      <w:r w:rsidR="00EA0277">
        <w:rPr>
          <w:rFonts w:ascii="Arial" w:hAnsi="Arial" w:cs="Arial"/>
          <w:i/>
          <w:iCs/>
          <w:sz w:val="22"/>
          <w:szCs w:val="22"/>
        </w:rPr>
        <w:t>,</w:t>
      </w:r>
      <w:proofErr w:type="gramEnd"/>
      <w:r w:rsidR="00EA0277">
        <w:rPr>
          <w:rFonts w:ascii="Arial" w:hAnsi="Arial" w:cs="Arial"/>
          <w:i/>
          <w:iCs/>
          <w:sz w:val="22"/>
          <w:szCs w:val="22"/>
        </w:rPr>
        <w:t xml:space="preserve"> followed by a short documentary film about </w:t>
      </w:r>
      <w:proofErr w:type="spellStart"/>
      <w:r w:rsidR="00EA0277">
        <w:rPr>
          <w:rFonts w:ascii="Arial" w:hAnsi="Arial" w:cs="Arial"/>
          <w:i/>
          <w:iCs/>
          <w:sz w:val="22"/>
          <w:szCs w:val="22"/>
        </w:rPr>
        <w:t>Contempo</w:t>
      </w:r>
      <w:proofErr w:type="spellEnd"/>
    </w:p>
    <w:p w14:paraId="6D0B8E6F" w14:textId="77777777" w:rsidR="00B94F52"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6F641947" w14:textId="77777777" w:rsidR="006E71C0" w:rsidRPr="006E71C0" w:rsidRDefault="006E71C0"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color w:val="000000"/>
          <w:sz w:val="22"/>
          <w:szCs w:val="22"/>
        </w:rPr>
      </w:pPr>
      <w:r>
        <w:rPr>
          <w:rFonts w:ascii="Arial" w:eastAsiaTheme="minorHAnsi" w:hAnsi="Arial" w:cs="Arial"/>
          <w:b/>
          <w:color w:val="000000"/>
          <w:sz w:val="22"/>
          <w:szCs w:val="22"/>
        </w:rPr>
        <w:t xml:space="preserve">TICKETS </w:t>
      </w:r>
    </w:p>
    <w:p w14:paraId="02A5F431" w14:textId="77777777" w:rsidR="00F7409C" w:rsidRDefault="00F7409C" w:rsidP="00F7409C">
      <w:pPr>
        <w:rPr>
          <w:rFonts w:ascii="Arial" w:hAnsi="Arial" w:cs="Arial"/>
          <w:i/>
          <w:sz w:val="22"/>
          <w:szCs w:val="22"/>
        </w:rPr>
      </w:pPr>
      <w:r w:rsidRPr="00F7409C">
        <w:rPr>
          <w:rFonts w:ascii="Arial" w:hAnsi="Arial" w:cs="Arial"/>
          <w:sz w:val="22"/>
          <w:szCs w:val="22"/>
        </w:rPr>
        <w:t>Tickets $25/$5 students</w:t>
      </w:r>
      <w:r>
        <w:rPr>
          <w:rFonts w:ascii="Arial" w:eastAsiaTheme="minorHAnsi" w:hAnsi="Arial" w:cs="Arial"/>
          <w:color w:val="000000"/>
          <w:sz w:val="22"/>
          <w:szCs w:val="22"/>
        </w:rPr>
        <w:t xml:space="preserve"> – </w:t>
      </w:r>
      <w:r w:rsidRPr="005B4B18">
        <w:rPr>
          <w:rFonts w:ascii="Arial" w:hAnsi="Arial" w:cs="Arial"/>
          <w:i/>
          <w:sz w:val="22"/>
          <w:szCs w:val="22"/>
        </w:rPr>
        <w:t xml:space="preserve">Subscriptions for the </w:t>
      </w:r>
      <w:r>
        <w:rPr>
          <w:rFonts w:ascii="Arial" w:hAnsi="Arial" w:cs="Arial"/>
          <w:i/>
          <w:sz w:val="22"/>
          <w:szCs w:val="22"/>
        </w:rPr>
        <w:t>five-</w:t>
      </w:r>
      <w:r w:rsidRPr="005B4B18">
        <w:rPr>
          <w:rFonts w:ascii="Arial" w:hAnsi="Arial" w:cs="Arial"/>
          <w:i/>
          <w:sz w:val="22"/>
          <w:szCs w:val="22"/>
        </w:rPr>
        <w:t xml:space="preserve">concert series are </w:t>
      </w:r>
      <w:r>
        <w:rPr>
          <w:rFonts w:ascii="Arial" w:hAnsi="Arial" w:cs="Arial"/>
          <w:i/>
          <w:sz w:val="22"/>
          <w:szCs w:val="22"/>
        </w:rPr>
        <w:t xml:space="preserve">only </w:t>
      </w:r>
      <w:r w:rsidRPr="005B4B18">
        <w:rPr>
          <w:rFonts w:ascii="Arial" w:hAnsi="Arial" w:cs="Arial"/>
          <w:i/>
          <w:sz w:val="22"/>
          <w:szCs w:val="22"/>
        </w:rPr>
        <w:t>$49</w:t>
      </w:r>
      <w:r>
        <w:rPr>
          <w:rFonts w:ascii="Arial" w:hAnsi="Arial" w:cs="Arial"/>
          <w:i/>
          <w:sz w:val="22"/>
          <w:szCs w:val="22"/>
        </w:rPr>
        <w:t xml:space="preserve">, with Tomorrow’s Music Today </w:t>
      </w:r>
      <w:proofErr w:type="gramStart"/>
      <w:r>
        <w:rPr>
          <w:rFonts w:ascii="Arial" w:hAnsi="Arial" w:cs="Arial"/>
          <w:i/>
          <w:sz w:val="22"/>
          <w:szCs w:val="22"/>
        </w:rPr>
        <w:t>I and II free and open to the public</w:t>
      </w:r>
      <w:proofErr w:type="gramEnd"/>
      <w:r w:rsidRPr="005B4B18">
        <w:rPr>
          <w:rFonts w:ascii="Arial" w:hAnsi="Arial" w:cs="Arial"/>
          <w:i/>
          <w:sz w:val="22"/>
          <w:szCs w:val="22"/>
        </w:rPr>
        <w:t xml:space="preserve">. </w:t>
      </w:r>
    </w:p>
    <w:p w14:paraId="3395B785" w14:textId="77777777" w:rsidR="00F7409C" w:rsidRDefault="00F7409C"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6E2ABACB" w14:textId="74798E5C" w:rsidR="0082693C"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r w:rsidRPr="005B4B18">
        <w:rPr>
          <w:rFonts w:ascii="Arial" w:eastAsiaTheme="minorHAnsi" w:hAnsi="Arial" w:cs="Arial"/>
          <w:color w:val="000000"/>
          <w:sz w:val="22"/>
          <w:szCs w:val="22"/>
        </w:rPr>
        <w:t xml:space="preserve">Subscriptions and single tickets are available at UChicago Arts Box Office, Reva &amp; David Logan Center for the Arts, 915 E. 60th Street. Call 773.702.ARTS or visit </w:t>
      </w:r>
      <w:hyperlink r:id="rId9" w:history="1">
        <w:r w:rsidRPr="00FA455D">
          <w:rPr>
            <w:rStyle w:val="Hyperlink"/>
            <w:rFonts w:ascii="Arial" w:eastAsiaTheme="minorHAnsi" w:hAnsi="Arial" w:cs="Arial"/>
            <w:sz w:val="22"/>
            <w:szCs w:val="22"/>
          </w:rPr>
          <w:t>ticketsweb.uchicago.edu</w:t>
        </w:r>
      </w:hyperlink>
      <w:r w:rsidRPr="005B4B18">
        <w:rPr>
          <w:rFonts w:ascii="Arial" w:eastAsiaTheme="minorHAnsi" w:hAnsi="Arial" w:cs="Arial"/>
          <w:color w:val="000000"/>
          <w:sz w:val="22"/>
          <w:szCs w:val="22"/>
        </w:rPr>
        <w:t>.</w:t>
      </w:r>
    </w:p>
    <w:p w14:paraId="4BE77FED" w14:textId="77777777"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0B238F7A" w14:textId="2E4CFB7A"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r w:rsidRPr="005B4B18">
        <w:rPr>
          <w:rFonts w:ascii="Arial" w:eastAsiaTheme="minorHAnsi" w:hAnsi="Arial" w:cs="Arial"/>
          <w:color w:val="000000"/>
          <w:sz w:val="22"/>
          <w:szCs w:val="22"/>
        </w:rPr>
        <w:t xml:space="preserve">Go to </w:t>
      </w:r>
      <w:hyperlink r:id="rId10" w:history="1">
        <w:r w:rsidRPr="00FA455D">
          <w:rPr>
            <w:rStyle w:val="Hyperlink"/>
            <w:rFonts w:ascii="Arial" w:eastAsiaTheme="minorHAnsi" w:hAnsi="Arial" w:cs="Arial"/>
            <w:sz w:val="22"/>
            <w:szCs w:val="22"/>
          </w:rPr>
          <w:t>contempo.uchicago.edu</w:t>
        </w:r>
      </w:hyperlink>
      <w:r w:rsidRPr="005B4B18">
        <w:rPr>
          <w:rFonts w:ascii="Arial" w:eastAsiaTheme="minorHAnsi" w:hAnsi="Arial" w:cs="Arial"/>
          <w:color w:val="0000FF"/>
          <w:sz w:val="22"/>
          <w:szCs w:val="22"/>
        </w:rPr>
        <w:t xml:space="preserve"> </w:t>
      </w:r>
      <w:r w:rsidRPr="005B4B18">
        <w:rPr>
          <w:rFonts w:ascii="Arial" w:eastAsiaTheme="minorHAnsi" w:hAnsi="Arial" w:cs="Arial"/>
          <w:color w:val="000000"/>
          <w:sz w:val="22"/>
          <w:szCs w:val="22"/>
        </w:rPr>
        <w:t>to learn more about Contempo events and history.</w:t>
      </w:r>
    </w:p>
    <w:p w14:paraId="6E43EFC5" w14:textId="77777777" w:rsidR="007F56B4" w:rsidRPr="005B4B18" w:rsidRDefault="007F56B4"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158416E8" w14:textId="77777777" w:rsidR="00F7409C" w:rsidRDefault="00F7409C" w:rsidP="0074578B">
      <w:pPr>
        <w:rPr>
          <w:rFonts w:ascii="Arial" w:hAnsi="Arial" w:cs="Arial"/>
          <w:i/>
          <w:sz w:val="22"/>
          <w:szCs w:val="22"/>
        </w:rPr>
      </w:pPr>
    </w:p>
    <w:p w14:paraId="11AE3A3F" w14:textId="77777777" w:rsidR="00F7409C" w:rsidRDefault="00F7409C" w:rsidP="0074578B">
      <w:pPr>
        <w:rPr>
          <w:rFonts w:ascii="Arial" w:hAnsi="Arial" w:cs="Arial"/>
          <w:i/>
          <w:sz w:val="22"/>
          <w:szCs w:val="22"/>
        </w:rPr>
      </w:pPr>
    </w:p>
    <w:p w14:paraId="3F52381A" w14:textId="13C95522" w:rsidR="0074578B" w:rsidRPr="005B4B18" w:rsidRDefault="0074578B" w:rsidP="0074578B">
      <w:pPr>
        <w:rPr>
          <w:rFonts w:ascii="Arial" w:hAnsi="Arial" w:cs="Arial"/>
          <w:i/>
          <w:sz w:val="22"/>
          <w:szCs w:val="22"/>
        </w:rPr>
      </w:pPr>
      <w:r w:rsidRPr="005B4B18">
        <w:rPr>
          <w:rFonts w:ascii="Arial" w:hAnsi="Arial" w:cs="Arial"/>
          <w:i/>
          <w:sz w:val="22"/>
          <w:szCs w:val="22"/>
        </w:rPr>
        <w:t xml:space="preserve">We are grateful to all of our supporters and partners, including: </w:t>
      </w:r>
    </w:p>
    <w:p w14:paraId="503F07B3" w14:textId="77777777" w:rsidR="0074578B" w:rsidRPr="005B4B18" w:rsidRDefault="00BB31B1" w:rsidP="0074578B">
      <w:pPr>
        <w:rPr>
          <w:rFonts w:ascii="Arial" w:hAnsi="Arial" w:cs="Arial"/>
          <w:i/>
          <w:sz w:val="22"/>
          <w:szCs w:val="22"/>
        </w:rPr>
      </w:pPr>
      <w:r w:rsidRPr="005B4B18">
        <w:rPr>
          <w:rFonts w:ascii="Arial" w:hAnsi="Arial" w:cs="Arial"/>
          <w:i/>
          <w:sz w:val="22"/>
          <w:szCs w:val="22"/>
        </w:rPr>
        <w:t>Illinois Arts Council</w:t>
      </w:r>
    </w:p>
    <w:p w14:paraId="1D173818" w14:textId="77777777" w:rsidR="0074578B" w:rsidRPr="005B4B18" w:rsidRDefault="00BB31B1" w:rsidP="0074578B">
      <w:pPr>
        <w:rPr>
          <w:rFonts w:ascii="Arial" w:hAnsi="Arial" w:cs="Arial"/>
          <w:i/>
          <w:sz w:val="22"/>
          <w:szCs w:val="22"/>
        </w:rPr>
      </w:pPr>
      <w:r w:rsidRPr="005B4B18">
        <w:rPr>
          <w:rFonts w:ascii="Arial" w:hAnsi="Arial" w:cs="Arial"/>
          <w:i/>
          <w:sz w:val="22"/>
          <w:szCs w:val="22"/>
        </w:rPr>
        <w:t>Hyatt Place</w:t>
      </w:r>
    </w:p>
    <w:p w14:paraId="1ECFB0EF" w14:textId="77777777" w:rsidR="0074578B" w:rsidRPr="005B4B18" w:rsidRDefault="0074578B" w:rsidP="0074578B">
      <w:pPr>
        <w:rPr>
          <w:rFonts w:ascii="Arial" w:hAnsi="Arial" w:cs="Arial"/>
          <w:i/>
          <w:sz w:val="22"/>
          <w:szCs w:val="22"/>
        </w:rPr>
      </w:pPr>
      <w:r w:rsidRPr="005B4B18">
        <w:rPr>
          <w:rFonts w:ascii="Arial" w:hAnsi="Arial" w:cs="Arial"/>
          <w:i/>
          <w:sz w:val="22"/>
          <w:szCs w:val="22"/>
        </w:rPr>
        <w:t>Piccolo Mondo</w:t>
      </w:r>
    </w:p>
    <w:p w14:paraId="20C38DDA" w14:textId="2DD3B658" w:rsidR="002564A3" w:rsidRDefault="002564A3" w:rsidP="00BB31B1">
      <w:pPr>
        <w:rPr>
          <w:rFonts w:ascii="Arial" w:hAnsi="Arial" w:cs="Arial"/>
          <w:i/>
          <w:sz w:val="22"/>
          <w:szCs w:val="22"/>
        </w:rPr>
      </w:pPr>
      <w:r>
        <w:rPr>
          <w:rFonts w:ascii="Arial" w:hAnsi="Arial" w:cs="Arial"/>
          <w:i/>
          <w:sz w:val="22"/>
          <w:szCs w:val="22"/>
        </w:rPr>
        <w:t xml:space="preserve">Artennial </w:t>
      </w:r>
    </w:p>
    <w:p w14:paraId="0925B38C" w14:textId="77777777" w:rsidR="00BB31B1" w:rsidRPr="005B4B18" w:rsidRDefault="00BB31B1" w:rsidP="00BB31B1">
      <w:pPr>
        <w:rPr>
          <w:rFonts w:ascii="Arial" w:hAnsi="Arial" w:cs="Arial"/>
          <w:i/>
          <w:sz w:val="22"/>
          <w:szCs w:val="22"/>
        </w:rPr>
      </w:pPr>
      <w:r w:rsidRPr="005B4B18">
        <w:rPr>
          <w:rFonts w:ascii="Arial" w:hAnsi="Arial" w:cs="Arial"/>
          <w:i/>
          <w:sz w:val="22"/>
          <w:szCs w:val="22"/>
        </w:rPr>
        <w:t>UChicago Presents</w:t>
      </w:r>
    </w:p>
    <w:p w14:paraId="0665C30D" w14:textId="77777777" w:rsidR="0074578B" w:rsidRPr="005B4B18" w:rsidRDefault="00BB31B1" w:rsidP="0074578B">
      <w:pPr>
        <w:rPr>
          <w:rFonts w:ascii="Arial" w:hAnsi="Arial" w:cs="Arial"/>
          <w:i/>
          <w:sz w:val="22"/>
          <w:szCs w:val="22"/>
        </w:rPr>
      </w:pPr>
      <w:r w:rsidRPr="005B4B18">
        <w:rPr>
          <w:rFonts w:ascii="Arial" w:hAnsi="Arial" w:cs="Arial"/>
          <w:i/>
          <w:sz w:val="22"/>
          <w:szCs w:val="22"/>
        </w:rPr>
        <w:lastRenderedPageBreak/>
        <w:t>Reva and David Logan Center for the Arts</w:t>
      </w:r>
    </w:p>
    <w:p w14:paraId="08F87E40" w14:textId="77777777" w:rsidR="0074578B" w:rsidRPr="005B4B18" w:rsidRDefault="006E5345" w:rsidP="0074578B">
      <w:pPr>
        <w:rPr>
          <w:rFonts w:ascii="Arial" w:hAnsi="Arial" w:cs="Arial"/>
          <w:i/>
          <w:sz w:val="22"/>
          <w:szCs w:val="22"/>
        </w:rPr>
      </w:pPr>
      <w:r w:rsidRPr="005B4B18">
        <w:rPr>
          <w:rFonts w:ascii="Arial" w:hAnsi="Arial" w:cs="Arial"/>
          <w:i/>
          <w:sz w:val="22"/>
          <w:szCs w:val="22"/>
        </w:rPr>
        <w:t>UChicago Arts</w:t>
      </w:r>
    </w:p>
    <w:p w14:paraId="40101D64" w14:textId="77777777" w:rsidR="006E5345" w:rsidRPr="005B4B18" w:rsidRDefault="0074578B" w:rsidP="0074578B">
      <w:pPr>
        <w:rPr>
          <w:rFonts w:ascii="Arial" w:hAnsi="Arial" w:cs="Arial"/>
          <w:i/>
          <w:sz w:val="22"/>
          <w:szCs w:val="22"/>
        </w:rPr>
      </w:pPr>
      <w:r w:rsidRPr="005B4B18">
        <w:rPr>
          <w:rFonts w:ascii="Arial" w:hAnsi="Arial" w:cs="Arial"/>
          <w:i/>
          <w:sz w:val="22"/>
          <w:szCs w:val="22"/>
        </w:rPr>
        <w:t>Logan Center for the Arts</w:t>
      </w:r>
      <w:r w:rsidR="006E5345" w:rsidRPr="005B4B18">
        <w:rPr>
          <w:rFonts w:ascii="Arial" w:hAnsi="Arial" w:cs="Arial"/>
          <w:i/>
          <w:sz w:val="22"/>
          <w:szCs w:val="22"/>
        </w:rPr>
        <w:t xml:space="preserve"> </w:t>
      </w:r>
    </w:p>
    <w:p w14:paraId="45444B63" w14:textId="77777777" w:rsidR="006E5345" w:rsidRPr="005B4B18" w:rsidRDefault="006E5345" w:rsidP="0074578B">
      <w:pPr>
        <w:rPr>
          <w:rFonts w:ascii="Arial" w:hAnsi="Arial" w:cs="Arial"/>
          <w:i/>
          <w:sz w:val="22"/>
          <w:szCs w:val="22"/>
        </w:rPr>
      </w:pPr>
    </w:p>
    <w:p w14:paraId="680CE86F" w14:textId="77777777" w:rsidR="007F56B4" w:rsidRPr="005B4B18" w:rsidRDefault="007F56B4" w:rsidP="0074578B">
      <w:pPr>
        <w:rPr>
          <w:rFonts w:ascii="Arial" w:hAnsi="Arial" w:cs="Arial"/>
          <w:i/>
          <w:sz w:val="22"/>
          <w:szCs w:val="22"/>
        </w:rPr>
      </w:pPr>
      <w:r w:rsidRPr="005B4B18">
        <w:rPr>
          <w:rFonts w:ascii="Arial" w:hAnsi="Arial" w:cs="Arial"/>
          <w:i/>
          <w:sz w:val="22"/>
          <w:szCs w:val="22"/>
        </w:rPr>
        <w:t>Contempo and its artist residencies are generously supported by the Catherine L. Dobson Music Fund, the Amy and David Fulton Fund, the Claire Dux Swift Music Endowment Fund and the Lowell and Elita Wadmond Endowment in Music.</w:t>
      </w:r>
    </w:p>
    <w:p w14:paraId="523DD180" w14:textId="77777777" w:rsidR="00B94F52" w:rsidRPr="005B4B18" w:rsidRDefault="00B94F52" w:rsidP="00B94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color w:val="000000"/>
          <w:sz w:val="22"/>
          <w:szCs w:val="22"/>
        </w:rPr>
      </w:pPr>
    </w:p>
    <w:p w14:paraId="5C723463" w14:textId="1657F52F" w:rsidR="00B94F52" w:rsidRPr="005B4B18" w:rsidRDefault="00B94F52" w:rsidP="00B94F52">
      <w:pPr>
        <w:rPr>
          <w:rFonts w:ascii="Arial" w:hAnsi="Arial" w:cs="Arial"/>
          <w:b/>
          <w:color w:val="000000"/>
          <w:sz w:val="22"/>
          <w:szCs w:val="22"/>
        </w:rPr>
      </w:pPr>
      <w:r w:rsidRPr="005B4B18">
        <w:rPr>
          <w:rFonts w:ascii="Arial" w:hAnsi="Arial" w:cs="Arial"/>
          <w:b/>
          <w:color w:val="000000"/>
          <w:sz w:val="22"/>
          <w:szCs w:val="22"/>
        </w:rPr>
        <w:t>MEDIA IMAGES</w:t>
      </w:r>
    </w:p>
    <w:p w14:paraId="2450A484" w14:textId="1FED057F" w:rsidR="00B94F52" w:rsidRDefault="001D6C21" w:rsidP="00B94F52">
      <w:pPr>
        <w:rPr>
          <w:rFonts w:ascii="Arial" w:hAnsi="Arial" w:cs="Arial"/>
          <w:color w:val="000000"/>
          <w:sz w:val="22"/>
          <w:szCs w:val="22"/>
        </w:rPr>
      </w:pPr>
      <w:hyperlink r:id="rId11" w:history="1">
        <w:r w:rsidR="00925189" w:rsidRPr="007F6410">
          <w:rPr>
            <w:rStyle w:val="Hyperlink"/>
            <w:rFonts w:ascii="Arial" w:hAnsi="Arial" w:cs="Arial"/>
            <w:sz w:val="22"/>
            <w:szCs w:val="22"/>
          </w:rPr>
          <w:t>http://bit.ly/VTz2vz</w:t>
        </w:r>
      </w:hyperlink>
      <w:r w:rsidR="00920784">
        <w:rPr>
          <w:rFonts w:ascii="Arial" w:hAnsi="Arial" w:cs="Arial"/>
          <w:color w:val="000000"/>
          <w:sz w:val="22"/>
          <w:szCs w:val="22"/>
        </w:rPr>
        <w:t xml:space="preserve"> </w:t>
      </w:r>
    </w:p>
    <w:p w14:paraId="44C41AAB" w14:textId="77777777" w:rsidR="00925189" w:rsidRPr="005B4B18" w:rsidRDefault="00925189" w:rsidP="00B94F52">
      <w:pPr>
        <w:rPr>
          <w:rFonts w:ascii="Arial" w:hAnsi="Arial" w:cs="Arial"/>
          <w:color w:val="000000"/>
          <w:sz w:val="22"/>
          <w:szCs w:val="22"/>
        </w:rPr>
      </w:pPr>
    </w:p>
    <w:p w14:paraId="323FED3C" w14:textId="77777777" w:rsidR="00B94F52" w:rsidRPr="005B4B18" w:rsidRDefault="00B94F52" w:rsidP="00B94F52">
      <w:pPr>
        <w:rPr>
          <w:rFonts w:ascii="Arial" w:eastAsiaTheme="minorHAnsi" w:hAnsi="Arial" w:cs="Arial"/>
          <w:b/>
          <w:bCs/>
          <w:color w:val="000000"/>
          <w:sz w:val="22"/>
          <w:szCs w:val="22"/>
        </w:rPr>
      </w:pPr>
    </w:p>
    <w:p w14:paraId="597CEBD7" w14:textId="77777777" w:rsidR="00B94F52" w:rsidRPr="005B4B18" w:rsidRDefault="00B94F52" w:rsidP="00B94F52">
      <w:pPr>
        <w:rPr>
          <w:rFonts w:ascii="Arial" w:eastAsiaTheme="minorHAnsi" w:hAnsi="Arial" w:cs="Arial"/>
          <w:b/>
          <w:bCs/>
          <w:color w:val="000000"/>
          <w:sz w:val="22"/>
          <w:szCs w:val="22"/>
        </w:rPr>
      </w:pPr>
      <w:r w:rsidRPr="005B4B18">
        <w:rPr>
          <w:rFonts w:ascii="Arial" w:eastAsiaTheme="minorHAnsi" w:hAnsi="Arial" w:cs="Arial"/>
          <w:b/>
          <w:bCs/>
          <w:color w:val="000000"/>
          <w:sz w:val="22"/>
          <w:szCs w:val="22"/>
        </w:rPr>
        <w:t xml:space="preserve">MEDIA CONTACT </w:t>
      </w:r>
    </w:p>
    <w:p w14:paraId="2870772A" w14:textId="77777777" w:rsidR="00B94F52" w:rsidRPr="005B4B18" w:rsidRDefault="00B94F52" w:rsidP="00B94F52">
      <w:pPr>
        <w:rPr>
          <w:rFonts w:ascii="Arial" w:eastAsiaTheme="minorHAnsi" w:hAnsi="Arial" w:cs="Arial"/>
          <w:color w:val="000000"/>
          <w:sz w:val="22"/>
          <w:szCs w:val="22"/>
        </w:rPr>
      </w:pPr>
      <w:r w:rsidRPr="005B4B18">
        <w:rPr>
          <w:rFonts w:ascii="Arial" w:eastAsiaTheme="minorHAnsi" w:hAnsi="Arial" w:cs="Arial"/>
          <w:b/>
          <w:bCs/>
          <w:color w:val="000000"/>
          <w:sz w:val="22"/>
          <w:szCs w:val="22"/>
        </w:rPr>
        <w:t>Amy Iwano</w:t>
      </w:r>
      <w:r w:rsidRPr="005B4B18">
        <w:rPr>
          <w:rFonts w:ascii="Arial" w:eastAsiaTheme="minorHAnsi" w:hAnsi="Arial" w:cs="Arial"/>
          <w:color w:val="000000"/>
          <w:sz w:val="22"/>
          <w:szCs w:val="22"/>
        </w:rPr>
        <w:t xml:space="preserve">, Executive Director </w:t>
      </w:r>
    </w:p>
    <w:p w14:paraId="7D985AD9" w14:textId="77777777" w:rsidR="00B94F52" w:rsidRPr="005B4B18" w:rsidRDefault="00B94F52" w:rsidP="00B94F52">
      <w:pPr>
        <w:rPr>
          <w:rFonts w:ascii="Arial" w:eastAsiaTheme="minorHAnsi" w:hAnsi="Arial" w:cs="Arial"/>
          <w:color w:val="000000"/>
          <w:sz w:val="22"/>
          <w:szCs w:val="22"/>
        </w:rPr>
      </w:pPr>
      <w:r w:rsidRPr="005B4B18">
        <w:rPr>
          <w:rFonts w:ascii="Arial" w:eastAsiaTheme="minorHAnsi" w:hAnsi="Arial" w:cs="Arial"/>
          <w:color w:val="000000"/>
          <w:sz w:val="22"/>
          <w:szCs w:val="22"/>
        </w:rPr>
        <w:t xml:space="preserve">University of Chicago Presents </w:t>
      </w:r>
    </w:p>
    <w:p w14:paraId="1009EE6E" w14:textId="4765D13C" w:rsidR="007F56B4" w:rsidRPr="005B4B18" w:rsidRDefault="00B94F52" w:rsidP="00076CF3">
      <w:pPr>
        <w:rPr>
          <w:rFonts w:ascii="Arial" w:hAnsi="Arial" w:cs="Arial"/>
          <w:sz w:val="22"/>
          <w:szCs w:val="22"/>
        </w:rPr>
      </w:pPr>
      <w:r w:rsidRPr="005B4B18">
        <w:rPr>
          <w:rFonts w:ascii="Arial" w:eastAsiaTheme="minorHAnsi" w:hAnsi="Arial" w:cs="Arial"/>
          <w:color w:val="000000"/>
          <w:sz w:val="22"/>
          <w:szCs w:val="22"/>
        </w:rPr>
        <w:t xml:space="preserve">773.702.1233 | </w:t>
      </w:r>
      <w:r w:rsidRPr="00FA455D">
        <w:rPr>
          <w:rFonts w:ascii="Arial" w:eastAsiaTheme="minorHAnsi" w:hAnsi="Arial" w:cs="Arial"/>
          <w:sz w:val="22"/>
          <w:szCs w:val="22"/>
        </w:rPr>
        <w:t>iwano@uchicago.edu</w:t>
      </w:r>
    </w:p>
    <w:sectPr w:rsidR="007F56B4" w:rsidRPr="005B4B18" w:rsidSect="007F56B4">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B56C" w14:textId="77777777" w:rsidR="00920784" w:rsidRDefault="00920784">
      <w:r>
        <w:separator/>
      </w:r>
    </w:p>
  </w:endnote>
  <w:endnote w:type="continuationSeparator" w:id="0">
    <w:p w14:paraId="688C9F9A" w14:textId="77777777" w:rsidR="00920784" w:rsidRDefault="0092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486717"/>
      <w:docPartObj>
        <w:docPartGallery w:val="Page Numbers (Bottom of Page)"/>
        <w:docPartUnique/>
      </w:docPartObj>
    </w:sdtPr>
    <w:sdtEndPr>
      <w:rPr>
        <w:rFonts w:ascii="Arial" w:hAnsi="Arial" w:cs="Arial"/>
        <w:noProof/>
        <w:sz w:val="20"/>
        <w:szCs w:val="20"/>
      </w:rPr>
    </w:sdtEndPr>
    <w:sdtContent>
      <w:p w14:paraId="262081D0" w14:textId="77777777" w:rsidR="00920784" w:rsidRPr="00E9254F" w:rsidRDefault="00920784">
        <w:pPr>
          <w:pStyle w:val="Footer"/>
          <w:jc w:val="right"/>
          <w:rPr>
            <w:rFonts w:ascii="Arial" w:hAnsi="Arial" w:cs="Arial"/>
            <w:sz w:val="20"/>
            <w:szCs w:val="20"/>
          </w:rPr>
        </w:pPr>
        <w:r w:rsidRPr="00E9254F">
          <w:rPr>
            <w:rFonts w:ascii="Arial" w:hAnsi="Arial" w:cs="Arial"/>
            <w:sz w:val="20"/>
            <w:szCs w:val="20"/>
          </w:rPr>
          <w:fldChar w:fldCharType="begin"/>
        </w:r>
        <w:r w:rsidRPr="00E9254F">
          <w:rPr>
            <w:rFonts w:ascii="Arial" w:hAnsi="Arial" w:cs="Arial"/>
            <w:sz w:val="20"/>
            <w:szCs w:val="20"/>
          </w:rPr>
          <w:instrText xml:space="preserve"> PAGE   \* MERGEFORMAT </w:instrText>
        </w:r>
        <w:r w:rsidRPr="00E9254F">
          <w:rPr>
            <w:rFonts w:ascii="Arial" w:hAnsi="Arial" w:cs="Arial"/>
            <w:sz w:val="20"/>
            <w:szCs w:val="20"/>
          </w:rPr>
          <w:fldChar w:fldCharType="separate"/>
        </w:r>
        <w:r w:rsidR="00473B00">
          <w:rPr>
            <w:rFonts w:ascii="Arial" w:hAnsi="Arial" w:cs="Arial"/>
            <w:noProof/>
            <w:sz w:val="20"/>
            <w:szCs w:val="20"/>
          </w:rPr>
          <w:t>1</w:t>
        </w:r>
        <w:r w:rsidRPr="00E9254F">
          <w:rPr>
            <w:rFonts w:ascii="Arial" w:hAnsi="Arial" w:cs="Arial"/>
            <w:noProof/>
            <w:sz w:val="20"/>
            <w:szCs w:val="20"/>
          </w:rPr>
          <w:fldChar w:fldCharType="end"/>
        </w:r>
      </w:p>
    </w:sdtContent>
  </w:sdt>
  <w:p w14:paraId="4820DEF4" w14:textId="77777777" w:rsidR="00920784" w:rsidRDefault="009207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CBC70" w14:textId="77777777" w:rsidR="00920784" w:rsidRDefault="00920784">
      <w:r>
        <w:separator/>
      </w:r>
    </w:p>
  </w:footnote>
  <w:footnote w:type="continuationSeparator" w:id="0">
    <w:p w14:paraId="3AE71E3F" w14:textId="77777777" w:rsidR="00920784" w:rsidRDefault="009207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F5C17" w14:textId="77777777" w:rsidR="00920784" w:rsidRDefault="00920784" w:rsidP="005B4B18">
    <w:pPr>
      <w:pStyle w:val="Header"/>
      <w:rPr>
        <w:rFonts w:ascii="Arial" w:hAnsi="Arial" w:cs="Arial"/>
        <w:noProof/>
      </w:rPr>
    </w:pPr>
    <w:r w:rsidRPr="005B4B18">
      <w:rPr>
        <w:rFonts w:ascii="Arial" w:hAnsi="Arial" w:cs="Arial"/>
        <w:noProof/>
      </w:rPr>
      <w:t>2015 Press Release – 50</w:t>
    </w:r>
    <w:r w:rsidRPr="005B4B18">
      <w:rPr>
        <w:rFonts w:ascii="Arial" w:hAnsi="Arial" w:cs="Arial"/>
        <w:noProof/>
        <w:vertAlign w:val="superscript"/>
      </w:rPr>
      <w:t>th</w:t>
    </w:r>
    <w:r w:rsidRPr="005B4B18">
      <w:rPr>
        <w:rFonts w:ascii="Arial" w:hAnsi="Arial" w:cs="Arial"/>
        <w:noProof/>
      </w:rPr>
      <w:t xml:space="preserve"> Season</w:t>
    </w:r>
  </w:p>
  <w:p w14:paraId="5D5CCED2" w14:textId="77777777" w:rsidR="00920784" w:rsidRDefault="00920784" w:rsidP="005B4B18">
    <w:pPr>
      <w:pStyle w:val="Header"/>
      <w:rPr>
        <w:rFonts w:ascii="Arial" w:hAnsi="Arial" w:cs="Arial"/>
        <w:noProof/>
      </w:rPr>
    </w:pPr>
  </w:p>
  <w:p w14:paraId="4C7740C7" w14:textId="77777777" w:rsidR="00920784" w:rsidRPr="005B4B18" w:rsidRDefault="00920784" w:rsidP="005B4B18">
    <w:pPr>
      <w:pStyle w:val="Header"/>
      <w:rPr>
        <w:rFonts w:ascii="Arial" w:hAnsi="Arial" w:cs="Arial"/>
      </w:rPr>
    </w:pPr>
    <w:r>
      <w:rPr>
        <w:noProof/>
      </w:rPr>
      <w:drawing>
        <wp:inline distT="0" distB="0" distL="0" distR="0" wp14:anchorId="46E0B649" wp14:editId="35BDE2D1">
          <wp:extent cx="1920240" cy="83274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mp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240" cy="8327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B8F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6B2115A"/>
    <w:lvl w:ilvl="0">
      <w:start w:val="1"/>
      <w:numFmt w:val="decimal"/>
      <w:lvlText w:val="%1."/>
      <w:lvlJc w:val="left"/>
      <w:pPr>
        <w:tabs>
          <w:tab w:val="num" w:pos="1800"/>
        </w:tabs>
        <w:ind w:left="1800" w:hanging="360"/>
      </w:pPr>
    </w:lvl>
  </w:abstractNum>
  <w:abstractNum w:abstractNumId="2">
    <w:nsid w:val="FFFFFF7D"/>
    <w:multiLevelType w:val="singleLevel"/>
    <w:tmpl w:val="CC821158"/>
    <w:lvl w:ilvl="0">
      <w:start w:val="1"/>
      <w:numFmt w:val="decimal"/>
      <w:lvlText w:val="%1."/>
      <w:lvlJc w:val="left"/>
      <w:pPr>
        <w:tabs>
          <w:tab w:val="num" w:pos="1440"/>
        </w:tabs>
        <w:ind w:left="1440" w:hanging="360"/>
      </w:pPr>
    </w:lvl>
  </w:abstractNum>
  <w:abstractNum w:abstractNumId="3">
    <w:nsid w:val="FFFFFF7E"/>
    <w:multiLevelType w:val="singleLevel"/>
    <w:tmpl w:val="039CC300"/>
    <w:lvl w:ilvl="0">
      <w:start w:val="1"/>
      <w:numFmt w:val="decimal"/>
      <w:lvlText w:val="%1."/>
      <w:lvlJc w:val="left"/>
      <w:pPr>
        <w:tabs>
          <w:tab w:val="num" w:pos="1080"/>
        </w:tabs>
        <w:ind w:left="1080" w:hanging="360"/>
      </w:pPr>
    </w:lvl>
  </w:abstractNum>
  <w:abstractNum w:abstractNumId="4">
    <w:nsid w:val="FFFFFF7F"/>
    <w:multiLevelType w:val="singleLevel"/>
    <w:tmpl w:val="4FA4C1C8"/>
    <w:lvl w:ilvl="0">
      <w:start w:val="1"/>
      <w:numFmt w:val="decimal"/>
      <w:lvlText w:val="%1."/>
      <w:lvlJc w:val="left"/>
      <w:pPr>
        <w:tabs>
          <w:tab w:val="num" w:pos="720"/>
        </w:tabs>
        <w:ind w:left="720" w:hanging="360"/>
      </w:pPr>
    </w:lvl>
  </w:abstractNum>
  <w:abstractNum w:abstractNumId="5">
    <w:nsid w:val="FFFFFF80"/>
    <w:multiLevelType w:val="singleLevel"/>
    <w:tmpl w:val="740C5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79E5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1581C5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0C60ED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2C2E896"/>
    <w:lvl w:ilvl="0">
      <w:start w:val="1"/>
      <w:numFmt w:val="decimal"/>
      <w:lvlText w:val="%1."/>
      <w:lvlJc w:val="left"/>
      <w:pPr>
        <w:tabs>
          <w:tab w:val="num" w:pos="360"/>
        </w:tabs>
        <w:ind w:left="360" w:hanging="360"/>
      </w:pPr>
    </w:lvl>
  </w:abstractNum>
  <w:abstractNum w:abstractNumId="10">
    <w:nsid w:val="FFFFFF89"/>
    <w:multiLevelType w:val="singleLevel"/>
    <w:tmpl w:val="1E888E86"/>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52"/>
    <w:rsid w:val="00020316"/>
    <w:rsid w:val="0007165B"/>
    <w:rsid w:val="00076CF3"/>
    <w:rsid w:val="00085257"/>
    <w:rsid w:val="000B7F4C"/>
    <w:rsid w:val="000C49AF"/>
    <w:rsid w:val="000E41A3"/>
    <w:rsid w:val="001668D1"/>
    <w:rsid w:val="00170B10"/>
    <w:rsid w:val="00177CC9"/>
    <w:rsid w:val="00194E26"/>
    <w:rsid w:val="001E3477"/>
    <w:rsid w:val="00217162"/>
    <w:rsid w:val="002564A3"/>
    <w:rsid w:val="00264477"/>
    <w:rsid w:val="00277304"/>
    <w:rsid w:val="00284662"/>
    <w:rsid w:val="00286762"/>
    <w:rsid w:val="002C0D8A"/>
    <w:rsid w:val="002C5E95"/>
    <w:rsid w:val="002E20F8"/>
    <w:rsid w:val="002E5EE0"/>
    <w:rsid w:val="0037276F"/>
    <w:rsid w:val="00373AA9"/>
    <w:rsid w:val="003A0253"/>
    <w:rsid w:val="003A3AA3"/>
    <w:rsid w:val="003C38F5"/>
    <w:rsid w:val="00473B00"/>
    <w:rsid w:val="004A7A32"/>
    <w:rsid w:val="004B3E91"/>
    <w:rsid w:val="004C2F8D"/>
    <w:rsid w:val="004C3D7C"/>
    <w:rsid w:val="004D37BA"/>
    <w:rsid w:val="00551706"/>
    <w:rsid w:val="00575097"/>
    <w:rsid w:val="0059686D"/>
    <w:rsid w:val="005A614C"/>
    <w:rsid w:val="005B1D09"/>
    <w:rsid w:val="005B4B18"/>
    <w:rsid w:val="006076BA"/>
    <w:rsid w:val="00607E0F"/>
    <w:rsid w:val="00697743"/>
    <w:rsid w:val="006B1B12"/>
    <w:rsid w:val="006E5345"/>
    <w:rsid w:val="006E71C0"/>
    <w:rsid w:val="007217FE"/>
    <w:rsid w:val="00723A54"/>
    <w:rsid w:val="007278D5"/>
    <w:rsid w:val="0074578B"/>
    <w:rsid w:val="007F56B4"/>
    <w:rsid w:val="0082693C"/>
    <w:rsid w:val="00844698"/>
    <w:rsid w:val="00854E8E"/>
    <w:rsid w:val="00856050"/>
    <w:rsid w:val="008768D3"/>
    <w:rsid w:val="00891535"/>
    <w:rsid w:val="008A18BE"/>
    <w:rsid w:val="008A7CA8"/>
    <w:rsid w:val="009064F9"/>
    <w:rsid w:val="00920784"/>
    <w:rsid w:val="00925189"/>
    <w:rsid w:val="00931B8A"/>
    <w:rsid w:val="009438B7"/>
    <w:rsid w:val="009730A5"/>
    <w:rsid w:val="009911E4"/>
    <w:rsid w:val="00994CDA"/>
    <w:rsid w:val="009A3176"/>
    <w:rsid w:val="009E45F6"/>
    <w:rsid w:val="009F0186"/>
    <w:rsid w:val="00A17C4E"/>
    <w:rsid w:val="00A22E0F"/>
    <w:rsid w:val="00A645E6"/>
    <w:rsid w:val="00A70EAF"/>
    <w:rsid w:val="00A91D45"/>
    <w:rsid w:val="00A92C79"/>
    <w:rsid w:val="00AA2AAD"/>
    <w:rsid w:val="00AD69B5"/>
    <w:rsid w:val="00AE6820"/>
    <w:rsid w:val="00AF15D5"/>
    <w:rsid w:val="00AF6CC9"/>
    <w:rsid w:val="00B054CC"/>
    <w:rsid w:val="00B07FF1"/>
    <w:rsid w:val="00B24A88"/>
    <w:rsid w:val="00B31097"/>
    <w:rsid w:val="00B55664"/>
    <w:rsid w:val="00B92BD6"/>
    <w:rsid w:val="00B94F52"/>
    <w:rsid w:val="00BB31B1"/>
    <w:rsid w:val="00BC47DF"/>
    <w:rsid w:val="00BE3130"/>
    <w:rsid w:val="00BE5867"/>
    <w:rsid w:val="00BE7629"/>
    <w:rsid w:val="00C02C6C"/>
    <w:rsid w:val="00C22CCF"/>
    <w:rsid w:val="00C33120"/>
    <w:rsid w:val="00C63BE0"/>
    <w:rsid w:val="00C64EBC"/>
    <w:rsid w:val="00C71E55"/>
    <w:rsid w:val="00C879D6"/>
    <w:rsid w:val="00CA692F"/>
    <w:rsid w:val="00CF4E4A"/>
    <w:rsid w:val="00CF70D3"/>
    <w:rsid w:val="00D03ED9"/>
    <w:rsid w:val="00D0637A"/>
    <w:rsid w:val="00D24D61"/>
    <w:rsid w:val="00D33B70"/>
    <w:rsid w:val="00D42BBE"/>
    <w:rsid w:val="00D42EF6"/>
    <w:rsid w:val="00D457B5"/>
    <w:rsid w:val="00D60093"/>
    <w:rsid w:val="00D64591"/>
    <w:rsid w:val="00DA6124"/>
    <w:rsid w:val="00DC287E"/>
    <w:rsid w:val="00DF7EB2"/>
    <w:rsid w:val="00E05F0C"/>
    <w:rsid w:val="00E1652D"/>
    <w:rsid w:val="00E20FCC"/>
    <w:rsid w:val="00E31244"/>
    <w:rsid w:val="00E65CCC"/>
    <w:rsid w:val="00E74906"/>
    <w:rsid w:val="00E74A83"/>
    <w:rsid w:val="00E9254F"/>
    <w:rsid w:val="00E95C10"/>
    <w:rsid w:val="00EA0277"/>
    <w:rsid w:val="00EB4DBE"/>
    <w:rsid w:val="00ED1C60"/>
    <w:rsid w:val="00EF2905"/>
    <w:rsid w:val="00F05E01"/>
    <w:rsid w:val="00F12CCD"/>
    <w:rsid w:val="00F26FE1"/>
    <w:rsid w:val="00F51A2B"/>
    <w:rsid w:val="00F7409C"/>
    <w:rsid w:val="00F7499E"/>
    <w:rsid w:val="00F77410"/>
    <w:rsid w:val="00FA455D"/>
    <w:rsid w:val="00FC748C"/>
    <w:rsid w:val="00FF66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C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52"/>
    <w:rPr>
      <w:rFonts w:ascii="Cambria" w:eastAsia="MS Mincho" w:hAnsi="Cambria" w:cs="Times New Roman"/>
    </w:rPr>
  </w:style>
  <w:style w:type="paragraph" w:styleId="Heading4">
    <w:name w:val="heading 4"/>
    <w:basedOn w:val="Normal"/>
    <w:link w:val="Heading4Char"/>
    <w:uiPriority w:val="9"/>
    <w:qFormat/>
    <w:rsid w:val="00B94F52"/>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4F52"/>
    <w:rPr>
      <w:rFonts w:ascii="Times" w:eastAsia="MS Mincho" w:hAnsi="Times" w:cs="Times New Roman"/>
      <w:b/>
      <w:szCs w:val="20"/>
    </w:rPr>
  </w:style>
  <w:style w:type="character" w:customStyle="1" w:styleId="CommentTextChar">
    <w:name w:val="Comment Text Char"/>
    <w:basedOn w:val="DefaultParagraphFont"/>
    <w:link w:val="CommentText"/>
    <w:uiPriority w:val="99"/>
    <w:semiHidden/>
    <w:rsid w:val="00B94F52"/>
    <w:rPr>
      <w:rFonts w:ascii="Cambria" w:eastAsia="MS Mincho" w:hAnsi="Cambria" w:cs="Times New Roman"/>
      <w:sz w:val="20"/>
      <w:szCs w:val="20"/>
    </w:rPr>
  </w:style>
  <w:style w:type="paragraph" w:styleId="CommentText">
    <w:name w:val="annotation text"/>
    <w:basedOn w:val="Normal"/>
    <w:link w:val="CommentTextChar"/>
    <w:uiPriority w:val="99"/>
    <w:semiHidden/>
    <w:unhideWhenUsed/>
    <w:rsid w:val="00B94F52"/>
    <w:rPr>
      <w:sz w:val="20"/>
      <w:szCs w:val="20"/>
    </w:rPr>
  </w:style>
  <w:style w:type="character" w:customStyle="1" w:styleId="BalloonTextChar">
    <w:name w:val="Balloon Text Char"/>
    <w:basedOn w:val="DefaultParagraphFont"/>
    <w:link w:val="BalloonText"/>
    <w:uiPriority w:val="99"/>
    <w:semiHidden/>
    <w:rsid w:val="00B94F52"/>
    <w:rPr>
      <w:rFonts w:ascii="Lucida Grande" w:eastAsia="MS Mincho" w:hAnsi="Lucida Grande" w:cs="Times New Roman"/>
      <w:sz w:val="18"/>
      <w:szCs w:val="18"/>
    </w:rPr>
  </w:style>
  <w:style w:type="paragraph" w:styleId="BalloonText">
    <w:name w:val="Balloon Text"/>
    <w:basedOn w:val="Normal"/>
    <w:link w:val="BalloonTextChar"/>
    <w:uiPriority w:val="99"/>
    <w:semiHidden/>
    <w:unhideWhenUsed/>
    <w:rsid w:val="00B94F52"/>
    <w:rPr>
      <w:rFonts w:ascii="Lucida Grande" w:hAnsi="Lucida Grande"/>
      <w:sz w:val="18"/>
      <w:szCs w:val="18"/>
    </w:rPr>
  </w:style>
  <w:style w:type="paragraph" w:styleId="Header">
    <w:name w:val="header"/>
    <w:basedOn w:val="Normal"/>
    <w:link w:val="HeaderChar"/>
    <w:uiPriority w:val="99"/>
    <w:unhideWhenUsed/>
    <w:rsid w:val="00B94F52"/>
    <w:pPr>
      <w:tabs>
        <w:tab w:val="center" w:pos="4320"/>
        <w:tab w:val="right" w:pos="8640"/>
      </w:tabs>
    </w:pPr>
  </w:style>
  <w:style w:type="character" w:customStyle="1" w:styleId="HeaderChar">
    <w:name w:val="Header Char"/>
    <w:basedOn w:val="DefaultParagraphFont"/>
    <w:link w:val="Header"/>
    <w:uiPriority w:val="99"/>
    <w:rsid w:val="00B94F52"/>
    <w:rPr>
      <w:rFonts w:ascii="Cambria" w:eastAsia="MS Mincho" w:hAnsi="Cambria" w:cs="Times New Roman"/>
    </w:rPr>
  </w:style>
  <w:style w:type="paragraph" w:styleId="Footer">
    <w:name w:val="footer"/>
    <w:basedOn w:val="Normal"/>
    <w:link w:val="FooterChar"/>
    <w:uiPriority w:val="99"/>
    <w:unhideWhenUsed/>
    <w:rsid w:val="00B94F52"/>
    <w:pPr>
      <w:tabs>
        <w:tab w:val="center" w:pos="4320"/>
        <w:tab w:val="right" w:pos="8640"/>
      </w:tabs>
    </w:pPr>
  </w:style>
  <w:style w:type="character" w:customStyle="1" w:styleId="FooterChar">
    <w:name w:val="Footer Char"/>
    <w:basedOn w:val="DefaultParagraphFont"/>
    <w:link w:val="Footer"/>
    <w:uiPriority w:val="99"/>
    <w:rsid w:val="00B94F52"/>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B94F52"/>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B94F52"/>
    <w:rPr>
      <w:rFonts w:asciiTheme="minorHAnsi" w:eastAsiaTheme="minorHAnsi" w:hAnsiTheme="minorHAnsi" w:cstheme="minorBidi"/>
      <w:b/>
      <w:bCs/>
    </w:rPr>
  </w:style>
  <w:style w:type="character" w:styleId="Hyperlink">
    <w:name w:val="Hyperlink"/>
    <w:basedOn w:val="DefaultParagraphFont"/>
    <w:uiPriority w:val="99"/>
    <w:unhideWhenUsed/>
    <w:rsid w:val="00925189"/>
    <w:rPr>
      <w:color w:val="0000FF" w:themeColor="hyperlink"/>
      <w:u w:val="single"/>
    </w:rPr>
  </w:style>
  <w:style w:type="character" w:styleId="FollowedHyperlink">
    <w:name w:val="FollowedHyperlink"/>
    <w:basedOn w:val="DefaultParagraphFont"/>
    <w:uiPriority w:val="99"/>
    <w:semiHidden/>
    <w:unhideWhenUsed/>
    <w:rsid w:val="00ED1C60"/>
    <w:rPr>
      <w:color w:val="800080" w:themeColor="followedHyperlink"/>
      <w:u w:val="single"/>
    </w:rPr>
  </w:style>
  <w:style w:type="paragraph" w:styleId="ListParagraph">
    <w:name w:val="List Paragraph"/>
    <w:basedOn w:val="Normal"/>
    <w:uiPriority w:val="34"/>
    <w:qFormat/>
    <w:rsid w:val="00BE76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F52"/>
    <w:rPr>
      <w:rFonts w:ascii="Cambria" w:eastAsia="MS Mincho" w:hAnsi="Cambria" w:cs="Times New Roman"/>
    </w:rPr>
  </w:style>
  <w:style w:type="paragraph" w:styleId="Heading4">
    <w:name w:val="heading 4"/>
    <w:basedOn w:val="Normal"/>
    <w:link w:val="Heading4Char"/>
    <w:uiPriority w:val="9"/>
    <w:qFormat/>
    <w:rsid w:val="00B94F52"/>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94F52"/>
    <w:rPr>
      <w:rFonts w:ascii="Times" w:eastAsia="MS Mincho" w:hAnsi="Times" w:cs="Times New Roman"/>
      <w:b/>
      <w:szCs w:val="20"/>
    </w:rPr>
  </w:style>
  <w:style w:type="character" w:customStyle="1" w:styleId="CommentTextChar">
    <w:name w:val="Comment Text Char"/>
    <w:basedOn w:val="DefaultParagraphFont"/>
    <w:link w:val="CommentText"/>
    <w:uiPriority w:val="99"/>
    <w:semiHidden/>
    <w:rsid w:val="00B94F52"/>
    <w:rPr>
      <w:rFonts w:ascii="Cambria" w:eastAsia="MS Mincho" w:hAnsi="Cambria" w:cs="Times New Roman"/>
      <w:sz w:val="20"/>
      <w:szCs w:val="20"/>
    </w:rPr>
  </w:style>
  <w:style w:type="paragraph" w:styleId="CommentText">
    <w:name w:val="annotation text"/>
    <w:basedOn w:val="Normal"/>
    <w:link w:val="CommentTextChar"/>
    <w:uiPriority w:val="99"/>
    <w:semiHidden/>
    <w:unhideWhenUsed/>
    <w:rsid w:val="00B94F52"/>
    <w:rPr>
      <w:sz w:val="20"/>
      <w:szCs w:val="20"/>
    </w:rPr>
  </w:style>
  <w:style w:type="character" w:customStyle="1" w:styleId="BalloonTextChar">
    <w:name w:val="Balloon Text Char"/>
    <w:basedOn w:val="DefaultParagraphFont"/>
    <w:link w:val="BalloonText"/>
    <w:uiPriority w:val="99"/>
    <w:semiHidden/>
    <w:rsid w:val="00B94F52"/>
    <w:rPr>
      <w:rFonts w:ascii="Lucida Grande" w:eastAsia="MS Mincho" w:hAnsi="Lucida Grande" w:cs="Times New Roman"/>
      <w:sz w:val="18"/>
      <w:szCs w:val="18"/>
    </w:rPr>
  </w:style>
  <w:style w:type="paragraph" w:styleId="BalloonText">
    <w:name w:val="Balloon Text"/>
    <w:basedOn w:val="Normal"/>
    <w:link w:val="BalloonTextChar"/>
    <w:uiPriority w:val="99"/>
    <w:semiHidden/>
    <w:unhideWhenUsed/>
    <w:rsid w:val="00B94F52"/>
    <w:rPr>
      <w:rFonts w:ascii="Lucida Grande" w:hAnsi="Lucida Grande"/>
      <w:sz w:val="18"/>
      <w:szCs w:val="18"/>
    </w:rPr>
  </w:style>
  <w:style w:type="paragraph" w:styleId="Header">
    <w:name w:val="header"/>
    <w:basedOn w:val="Normal"/>
    <w:link w:val="HeaderChar"/>
    <w:uiPriority w:val="99"/>
    <w:unhideWhenUsed/>
    <w:rsid w:val="00B94F52"/>
    <w:pPr>
      <w:tabs>
        <w:tab w:val="center" w:pos="4320"/>
        <w:tab w:val="right" w:pos="8640"/>
      </w:tabs>
    </w:pPr>
  </w:style>
  <w:style w:type="character" w:customStyle="1" w:styleId="HeaderChar">
    <w:name w:val="Header Char"/>
    <w:basedOn w:val="DefaultParagraphFont"/>
    <w:link w:val="Header"/>
    <w:uiPriority w:val="99"/>
    <w:rsid w:val="00B94F52"/>
    <w:rPr>
      <w:rFonts w:ascii="Cambria" w:eastAsia="MS Mincho" w:hAnsi="Cambria" w:cs="Times New Roman"/>
    </w:rPr>
  </w:style>
  <w:style w:type="paragraph" w:styleId="Footer">
    <w:name w:val="footer"/>
    <w:basedOn w:val="Normal"/>
    <w:link w:val="FooterChar"/>
    <w:uiPriority w:val="99"/>
    <w:unhideWhenUsed/>
    <w:rsid w:val="00B94F52"/>
    <w:pPr>
      <w:tabs>
        <w:tab w:val="center" w:pos="4320"/>
        <w:tab w:val="right" w:pos="8640"/>
      </w:tabs>
    </w:pPr>
  </w:style>
  <w:style w:type="character" w:customStyle="1" w:styleId="FooterChar">
    <w:name w:val="Footer Char"/>
    <w:basedOn w:val="DefaultParagraphFont"/>
    <w:link w:val="Footer"/>
    <w:uiPriority w:val="99"/>
    <w:rsid w:val="00B94F52"/>
    <w:rPr>
      <w:rFonts w:ascii="Cambria" w:eastAsia="MS Mincho" w:hAnsi="Cambria" w:cs="Times New Roman"/>
    </w:rPr>
  </w:style>
  <w:style w:type="character" w:customStyle="1" w:styleId="CommentSubjectChar">
    <w:name w:val="Comment Subject Char"/>
    <w:basedOn w:val="CommentTextChar"/>
    <w:link w:val="CommentSubject"/>
    <w:uiPriority w:val="99"/>
    <w:semiHidden/>
    <w:rsid w:val="00B94F52"/>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B94F52"/>
    <w:rPr>
      <w:rFonts w:asciiTheme="minorHAnsi" w:eastAsiaTheme="minorHAnsi" w:hAnsiTheme="minorHAnsi" w:cstheme="minorBidi"/>
      <w:b/>
      <w:bCs/>
    </w:rPr>
  </w:style>
  <w:style w:type="character" w:styleId="Hyperlink">
    <w:name w:val="Hyperlink"/>
    <w:basedOn w:val="DefaultParagraphFont"/>
    <w:uiPriority w:val="99"/>
    <w:unhideWhenUsed/>
    <w:rsid w:val="00925189"/>
    <w:rPr>
      <w:color w:val="0000FF" w:themeColor="hyperlink"/>
      <w:u w:val="single"/>
    </w:rPr>
  </w:style>
  <w:style w:type="character" w:styleId="FollowedHyperlink">
    <w:name w:val="FollowedHyperlink"/>
    <w:basedOn w:val="DefaultParagraphFont"/>
    <w:uiPriority w:val="99"/>
    <w:semiHidden/>
    <w:unhideWhenUsed/>
    <w:rsid w:val="00ED1C60"/>
    <w:rPr>
      <w:color w:val="800080" w:themeColor="followedHyperlink"/>
      <w:u w:val="single"/>
    </w:rPr>
  </w:style>
  <w:style w:type="paragraph" w:styleId="ListParagraph">
    <w:name w:val="List Paragraph"/>
    <w:basedOn w:val="Normal"/>
    <w:uiPriority w:val="34"/>
    <w:qFormat/>
    <w:rsid w:val="00BE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83154">
      <w:bodyDiv w:val="1"/>
      <w:marLeft w:val="0"/>
      <w:marRight w:val="0"/>
      <w:marTop w:val="0"/>
      <w:marBottom w:val="0"/>
      <w:divBdr>
        <w:top w:val="none" w:sz="0" w:space="0" w:color="auto"/>
        <w:left w:val="none" w:sz="0" w:space="0" w:color="auto"/>
        <w:bottom w:val="none" w:sz="0" w:space="0" w:color="auto"/>
        <w:right w:val="none" w:sz="0" w:space="0" w:color="auto"/>
      </w:divBdr>
    </w:div>
    <w:div w:id="836729146">
      <w:bodyDiv w:val="1"/>
      <w:marLeft w:val="0"/>
      <w:marRight w:val="0"/>
      <w:marTop w:val="0"/>
      <w:marBottom w:val="0"/>
      <w:divBdr>
        <w:top w:val="none" w:sz="0" w:space="0" w:color="auto"/>
        <w:left w:val="none" w:sz="0" w:space="0" w:color="auto"/>
        <w:bottom w:val="none" w:sz="0" w:space="0" w:color="auto"/>
        <w:right w:val="none" w:sz="0" w:space="0" w:color="auto"/>
      </w:divBdr>
    </w:div>
    <w:div w:id="1246844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VTz2vz"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ucian.uchicago.edu/blogs/contempo/links/" TargetMode="External"/><Relationship Id="rId9" Type="http://schemas.openxmlformats.org/officeDocument/2006/relationships/hyperlink" Target="http://ticketsweb.uchicago.edu/events/contempo%20at%2050-%20now%20and%20then%20i/2015-1-24_19.30/performance%20hall,%20logan%20center" TargetMode="External"/><Relationship Id="rId10" Type="http://schemas.openxmlformats.org/officeDocument/2006/relationships/hyperlink" Target="https://lucian.uchicago.edu/blogs/contempo/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cp:lastModifiedBy>
  <cp:revision>2</cp:revision>
  <cp:lastPrinted>2014-12-22T17:25:00Z</cp:lastPrinted>
  <dcterms:created xsi:type="dcterms:W3CDTF">2014-12-23T22:00:00Z</dcterms:created>
  <dcterms:modified xsi:type="dcterms:W3CDTF">2014-12-23T22:00:00Z</dcterms:modified>
</cp:coreProperties>
</file>